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27" w:rsidRPr="00006E5F" w:rsidRDefault="006C7127" w:rsidP="006C7127">
      <w:pPr>
        <w:jc w:val="center"/>
        <w:rPr>
          <w:b/>
          <w:sz w:val="28"/>
          <w:szCs w:val="28"/>
        </w:rPr>
      </w:pPr>
      <w:r w:rsidRPr="00006E5F">
        <w:rPr>
          <w:b/>
          <w:sz w:val="28"/>
          <w:szCs w:val="28"/>
        </w:rPr>
        <w:t>АДМИНИСТРАЦИЯ</w:t>
      </w:r>
    </w:p>
    <w:p w:rsidR="006C7127" w:rsidRPr="00006E5F" w:rsidRDefault="006C7127" w:rsidP="006C7127">
      <w:pPr>
        <w:jc w:val="center"/>
        <w:rPr>
          <w:b/>
          <w:sz w:val="28"/>
          <w:szCs w:val="28"/>
        </w:rPr>
      </w:pPr>
      <w:r w:rsidRPr="00006E5F">
        <w:rPr>
          <w:b/>
          <w:sz w:val="28"/>
          <w:szCs w:val="28"/>
        </w:rPr>
        <w:t>СТЕПНОВСКОГО СЕЛЬСКОГО ПОСЕЛЕНИЯ</w:t>
      </w:r>
    </w:p>
    <w:p w:rsidR="006C7127" w:rsidRPr="00006E5F" w:rsidRDefault="006C7127" w:rsidP="006C7127">
      <w:pPr>
        <w:jc w:val="center"/>
        <w:rPr>
          <w:b/>
          <w:sz w:val="28"/>
          <w:szCs w:val="28"/>
        </w:rPr>
      </w:pPr>
      <w:r w:rsidRPr="00006E5F">
        <w:rPr>
          <w:b/>
          <w:sz w:val="28"/>
          <w:szCs w:val="28"/>
        </w:rPr>
        <w:t>ЛЕНИНСКОГО МУНИЦИПАЛЬНОГО РАЙОНА</w:t>
      </w:r>
    </w:p>
    <w:p w:rsidR="006C7127" w:rsidRPr="00006E5F" w:rsidRDefault="006C7127" w:rsidP="006C7127">
      <w:pPr>
        <w:jc w:val="center"/>
        <w:rPr>
          <w:b/>
          <w:sz w:val="28"/>
          <w:szCs w:val="28"/>
        </w:rPr>
      </w:pPr>
      <w:r w:rsidRPr="00006E5F">
        <w:rPr>
          <w:b/>
          <w:sz w:val="28"/>
          <w:szCs w:val="28"/>
        </w:rPr>
        <w:t>ВОЛГОГРАДСКОЙ ОБЛАСТИ</w:t>
      </w:r>
    </w:p>
    <w:p w:rsidR="006C7127" w:rsidRPr="00006E5F" w:rsidRDefault="006C7127" w:rsidP="006C7127">
      <w:pPr>
        <w:jc w:val="center"/>
        <w:rPr>
          <w:b/>
          <w:sz w:val="28"/>
          <w:szCs w:val="28"/>
        </w:rPr>
      </w:pPr>
    </w:p>
    <w:p w:rsidR="006C7127" w:rsidRPr="00006E5F" w:rsidRDefault="006C7127" w:rsidP="006C7127">
      <w:pPr>
        <w:jc w:val="center"/>
        <w:rPr>
          <w:b/>
          <w:sz w:val="28"/>
          <w:szCs w:val="28"/>
        </w:rPr>
      </w:pPr>
      <w:r w:rsidRPr="00006E5F">
        <w:rPr>
          <w:b/>
          <w:sz w:val="28"/>
          <w:szCs w:val="28"/>
        </w:rPr>
        <w:t xml:space="preserve">ПОСТАНОВЛЕНИЕ </w:t>
      </w:r>
      <w:r>
        <w:rPr>
          <w:b/>
          <w:bCs/>
        </w:rPr>
        <w:t xml:space="preserve"> </w:t>
      </w:r>
    </w:p>
    <w:p w:rsidR="006C7127" w:rsidRPr="00006E5F" w:rsidRDefault="006C7127" w:rsidP="006C7127">
      <w:pPr>
        <w:jc w:val="center"/>
        <w:rPr>
          <w:b/>
          <w:sz w:val="28"/>
          <w:szCs w:val="28"/>
        </w:rPr>
      </w:pPr>
    </w:p>
    <w:p w:rsidR="006C7127" w:rsidRPr="00006E5F" w:rsidRDefault="006C7127" w:rsidP="006C7127">
      <w:pPr>
        <w:jc w:val="center"/>
        <w:rPr>
          <w:b/>
          <w:sz w:val="28"/>
          <w:szCs w:val="28"/>
        </w:rPr>
      </w:pPr>
    </w:p>
    <w:p w:rsidR="006C7127" w:rsidRPr="00006E5F" w:rsidRDefault="006C7127" w:rsidP="006C7127">
      <w:pPr>
        <w:jc w:val="both"/>
        <w:rPr>
          <w:bCs/>
          <w:sz w:val="28"/>
          <w:szCs w:val="28"/>
        </w:rPr>
      </w:pPr>
      <w:r w:rsidRPr="00006E5F">
        <w:rPr>
          <w:bCs/>
          <w:sz w:val="28"/>
          <w:szCs w:val="28"/>
        </w:rPr>
        <w:t xml:space="preserve">от    </w:t>
      </w:r>
      <w:r>
        <w:rPr>
          <w:bCs/>
          <w:sz w:val="28"/>
          <w:szCs w:val="28"/>
        </w:rPr>
        <w:t xml:space="preserve">19.01.2016 </w:t>
      </w:r>
      <w:r w:rsidRPr="00006E5F">
        <w:rPr>
          <w:bCs/>
          <w:sz w:val="28"/>
          <w:szCs w:val="28"/>
        </w:rPr>
        <w:t xml:space="preserve"> года                      №</w:t>
      </w:r>
      <w:r>
        <w:rPr>
          <w:bCs/>
          <w:sz w:val="28"/>
          <w:szCs w:val="28"/>
        </w:rPr>
        <w:t xml:space="preserve">  5</w:t>
      </w:r>
    </w:p>
    <w:p w:rsidR="006C7127" w:rsidRPr="00006E5F" w:rsidRDefault="006C7127" w:rsidP="006C7127">
      <w:pPr>
        <w:rPr>
          <w:sz w:val="28"/>
          <w:szCs w:val="28"/>
        </w:rPr>
      </w:pPr>
    </w:p>
    <w:p w:rsidR="006C7127" w:rsidRPr="00006E5F" w:rsidRDefault="006C7127" w:rsidP="006C7127">
      <w:pPr>
        <w:rPr>
          <w:sz w:val="28"/>
          <w:szCs w:val="28"/>
        </w:rPr>
      </w:pPr>
      <w:r w:rsidRPr="00006E5F">
        <w:rPr>
          <w:sz w:val="28"/>
          <w:szCs w:val="28"/>
        </w:rPr>
        <w:t>Об утверждении Административного  регламента предоставления муниципальной  услуги  «</w:t>
      </w:r>
      <w:r>
        <w:rPr>
          <w:bCs/>
          <w:sz w:val="28"/>
          <w:szCs w:val="28"/>
        </w:rPr>
        <w:t xml:space="preserve"> Выдача выписок из реестра объектов муниципальной собственности</w:t>
      </w:r>
      <w:r w:rsidRPr="00006E5F">
        <w:rPr>
          <w:sz w:val="28"/>
          <w:szCs w:val="28"/>
        </w:rPr>
        <w:t>».</w:t>
      </w:r>
    </w:p>
    <w:p w:rsidR="006C7127" w:rsidRPr="00006E5F" w:rsidRDefault="006C7127" w:rsidP="006C7127">
      <w:pPr>
        <w:rPr>
          <w:sz w:val="28"/>
          <w:szCs w:val="28"/>
        </w:rPr>
      </w:pPr>
    </w:p>
    <w:p w:rsidR="006C7127" w:rsidRPr="00006E5F" w:rsidRDefault="006C7127" w:rsidP="006C7127">
      <w:pPr>
        <w:rPr>
          <w:sz w:val="28"/>
          <w:szCs w:val="28"/>
        </w:rPr>
      </w:pPr>
      <w:r w:rsidRPr="00006E5F">
        <w:rPr>
          <w:sz w:val="28"/>
          <w:szCs w:val="28"/>
        </w:rPr>
        <w:t xml:space="preserve">            В соответствии с Федеральным законом от 27.07.2010 года № 210- ФЗ </w:t>
      </w:r>
    </w:p>
    <w:p w:rsidR="006C7127" w:rsidRPr="00006E5F" w:rsidRDefault="006C7127" w:rsidP="006C7127">
      <w:pPr>
        <w:rPr>
          <w:sz w:val="28"/>
          <w:szCs w:val="28"/>
        </w:rPr>
      </w:pPr>
      <w:r w:rsidRPr="00006E5F">
        <w:rPr>
          <w:sz w:val="28"/>
          <w:szCs w:val="28"/>
        </w:rPr>
        <w:t>« Об организации предоставления государственных и муниципальных услуг»</w:t>
      </w:r>
    </w:p>
    <w:p w:rsidR="006C7127" w:rsidRPr="00006E5F" w:rsidRDefault="006C7127" w:rsidP="006C7127">
      <w:pPr>
        <w:rPr>
          <w:sz w:val="28"/>
          <w:szCs w:val="28"/>
        </w:rPr>
      </w:pPr>
    </w:p>
    <w:p w:rsidR="006C7127" w:rsidRPr="00006E5F" w:rsidRDefault="006C7127" w:rsidP="006C7127">
      <w:pPr>
        <w:rPr>
          <w:sz w:val="28"/>
          <w:szCs w:val="28"/>
        </w:rPr>
      </w:pPr>
      <w:r w:rsidRPr="00006E5F">
        <w:rPr>
          <w:sz w:val="28"/>
          <w:szCs w:val="28"/>
        </w:rPr>
        <w:t xml:space="preserve">   ПОСТАНОВЛЯЮ:</w:t>
      </w:r>
    </w:p>
    <w:p w:rsidR="006C7127" w:rsidRPr="00006E5F" w:rsidRDefault="006C7127" w:rsidP="006C7127">
      <w:pPr>
        <w:ind w:firstLine="709"/>
        <w:rPr>
          <w:sz w:val="28"/>
          <w:szCs w:val="28"/>
        </w:rPr>
      </w:pPr>
      <w:r w:rsidRPr="00006E5F">
        <w:rPr>
          <w:sz w:val="28"/>
          <w:szCs w:val="28"/>
        </w:rPr>
        <w:t>1. Утвердить прилагаемый административный регламент предоставления муниципальной услуги «</w:t>
      </w:r>
      <w:r>
        <w:rPr>
          <w:bCs/>
          <w:sz w:val="28"/>
          <w:szCs w:val="28"/>
        </w:rPr>
        <w:t>Выдача выписок из реестра объектов муниципальной собственности</w:t>
      </w:r>
      <w:r w:rsidRPr="00006E5F">
        <w:rPr>
          <w:sz w:val="28"/>
          <w:szCs w:val="28"/>
        </w:rPr>
        <w:t>».</w:t>
      </w:r>
    </w:p>
    <w:p w:rsidR="006C7127" w:rsidRPr="00006E5F" w:rsidRDefault="006C7127" w:rsidP="006C7127">
      <w:pPr>
        <w:pStyle w:val="a3"/>
        <w:rPr>
          <w:rFonts w:ascii="Times New Roman" w:hAnsi="Times New Roman"/>
          <w:sz w:val="28"/>
          <w:szCs w:val="28"/>
        </w:rPr>
      </w:pPr>
      <w:r w:rsidRPr="00006E5F">
        <w:rPr>
          <w:rFonts w:ascii="Times New Roman" w:hAnsi="Times New Roman"/>
          <w:sz w:val="28"/>
          <w:szCs w:val="28"/>
        </w:rPr>
        <w:t>2. Признать ут</w:t>
      </w:r>
      <w:r>
        <w:rPr>
          <w:rFonts w:ascii="Times New Roman" w:hAnsi="Times New Roman"/>
          <w:sz w:val="28"/>
          <w:szCs w:val="28"/>
        </w:rPr>
        <w:t>ратившим силу постановление № 82</w:t>
      </w:r>
      <w:r w:rsidRPr="00006E5F">
        <w:rPr>
          <w:rFonts w:ascii="Times New Roman" w:hAnsi="Times New Roman"/>
          <w:sz w:val="28"/>
          <w:szCs w:val="28"/>
        </w:rPr>
        <w:t xml:space="preserve"> </w:t>
      </w:r>
      <w:r>
        <w:rPr>
          <w:rFonts w:ascii="Times New Roman" w:hAnsi="Times New Roman"/>
          <w:sz w:val="28"/>
          <w:szCs w:val="28"/>
        </w:rPr>
        <w:t xml:space="preserve">от 07.12.2015 </w:t>
      </w:r>
      <w:r w:rsidRPr="00006E5F">
        <w:rPr>
          <w:rFonts w:ascii="Times New Roman" w:hAnsi="Times New Roman"/>
          <w:sz w:val="28"/>
          <w:szCs w:val="28"/>
        </w:rPr>
        <w:t xml:space="preserve">г.                                                                « Об утверждении Административного </w:t>
      </w:r>
      <w:r w:rsidRPr="00006E5F">
        <w:rPr>
          <w:rFonts w:ascii="Times New Roman" w:hAnsi="Times New Roman"/>
          <w:b/>
          <w:sz w:val="28"/>
          <w:szCs w:val="28"/>
        </w:rPr>
        <w:t xml:space="preserve"> </w:t>
      </w:r>
      <w:r w:rsidRPr="00006E5F">
        <w:rPr>
          <w:rFonts w:ascii="Times New Roman" w:hAnsi="Times New Roman"/>
          <w:sz w:val="28"/>
          <w:szCs w:val="28"/>
        </w:rPr>
        <w:t xml:space="preserve">регламента предоставления муниципальной «Предоставление  выписок  из  реестра муниципальной  собственности в  </w:t>
      </w:r>
      <w:proofErr w:type="spellStart"/>
      <w:r w:rsidRPr="00006E5F">
        <w:rPr>
          <w:rFonts w:ascii="Times New Roman" w:hAnsi="Times New Roman"/>
          <w:sz w:val="28"/>
          <w:szCs w:val="28"/>
        </w:rPr>
        <w:t>Степновском</w:t>
      </w:r>
      <w:proofErr w:type="spellEnd"/>
      <w:r w:rsidRPr="00006E5F">
        <w:rPr>
          <w:rFonts w:ascii="Times New Roman" w:hAnsi="Times New Roman"/>
          <w:sz w:val="28"/>
          <w:szCs w:val="28"/>
        </w:rPr>
        <w:t xml:space="preserve">  сельском  поселении» </w:t>
      </w:r>
    </w:p>
    <w:p w:rsidR="006C7127" w:rsidRPr="00006E5F" w:rsidRDefault="006C7127" w:rsidP="006C7127">
      <w:pPr>
        <w:rPr>
          <w:sz w:val="28"/>
          <w:szCs w:val="28"/>
        </w:rPr>
      </w:pPr>
      <w:r w:rsidRPr="00006E5F">
        <w:rPr>
          <w:sz w:val="28"/>
          <w:szCs w:val="28"/>
        </w:rPr>
        <w:t>3.  Данное постановление обнародовать в установленных местах.</w:t>
      </w:r>
    </w:p>
    <w:p w:rsidR="006C7127" w:rsidRPr="00006E5F" w:rsidRDefault="006C7127" w:rsidP="006C7127">
      <w:pPr>
        <w:rPr>
          <w:sz w:val="28"/>
          <w:szCs w:val="28"/>
        </w:rPr>
      </w:pPr>
    </w:p>
    <w:p w:rsidR="006C7127" w:rsidRPr="00006E5F" w:rsidRDefault="006C7127" w:rsidP="006C7127">
      <w:pPr>
        <w:rPr>
          <w:sz w:val="28"/>
          <w:szCs w:val="28"/>
        </w:rPr>
      </w:pPr>
    </w:p>
    <w:p w:rsidR="006C7127" w:rsidRPr="00006E5F" w:rsidRDefault="006C7127" w:rsidP="006C7127">
      <w:pPr>
        <w:rPr>
          <w:sz w:val="28"/>
          <w:szCs w:val="28"/>
        </w:rPr>
      </w:pPr>
    </w:p>
    <w:p w:rsidR="006C7127" w:rsidRPr="00006E5F" w:rsidRDefault="006C7127" w:rsidP="006C7127">
      <w:pPr>
        <w:rPr>
          <w:sz w:val="28"/>
          <w:szCs w:val="28"/>
        </w:rPr>
      </w:pPr>
      <w:r w:rsidRPr="00006E5F">
        <w:rPr>
          <w:sz w:val="28"/>
          <w:szCs w:val="28"/>
        </w:rPr>
        <w:t xml:space="preserve"> </w:t>
      </w:r>
    </w:p>
    <w:p w:rsidR="006C7127" w:rsidRPr="00006E5F" w:rsidRDefault="006C7127" w:rsidP="006C7127">
      <w:pPr>
        <w:rPr>
          <w:sz w:val="28"/>
          <w:szCs w:val="28"/>
        </w:rPr>
      </w:pPr>
    </w:p>
    <w:p w:rsidR="006C7127" w:rsidRPr="00006E5F" w:rsidRDefault="006C7127" w:rsidP="006C7127">
      <w:pPr>
        <w:rPr>
          <w:sz w:val="28"/>
          <w:szCs w:val="28"/>
        </w:rPr>
      </w:pPr>
    </w:p>
    <w:p w:rsidR="006C7127" w:rsidRPr="00006E5F" w:rsidRDefault="006C7127" w:rsidP="006C7127">
      <w:pPr>
        <w:rPr>
          <w:sz w:val="28"/>
          <w:szCs w:val="28"/>
        </w:rPr>
      </w:pPr>
      <w:r w:rsidRPr="00006E5F">
        <w:rPr>
          <w:sz w:val="28"/>
          <w:szCs w:val="28"/>
        </w:rPr>
        <w:t xml:space="preserve">Глава </w:t>
      </w:r>
      <w:proofErr w:type="spellStart"/>
      <w:r w:rsidRPr="00006E5F">
        <w:rPr>
          <w:sz w:val="28"/>
          <w:szCs w:val="28"/>
        </w:rPr>
        <w:t>Степновского</w:t>
      </w:r>
      <w:proofErr w:type="spellEnd"/>
      <w:r w:rsidRPr="00006E5F">
        <w:rPr>
          <w:sz w:val="28"/>
          <w:szCs w:val="28"/>
        </w:rPr>
        <w:t xml:space="preserve"> сельского поселения        </w:t>
      </w:r>
      <w:r>
        <w:rPr>
          <w:sz w:val="28"/>
          <w:szCs w:val="28"/>
        </w:rPr>
        <w:t xml:space="preserve">                               </w:t>
      </w:r>
      <w:proofErr w:type="spellStart"/>
      <w:r w:rsidRPr="00006E5F">
        <w:rPr>
          <w:sz w:val="28"/>
          <w:szCs w:val="28"/>
        </w:rPr>
        <w:t>Н.В.Корнеева</w:t>
      </w:r>
      <w:proofErr w:type="spellEnd"/>
    </w:p>
    <w:p w:rsidR="006C7127" w:rsidRPr="00006E5F" w:rsidRDefault="006C7127" w:rsidP="006C7127">
      <w:pPr>
        <w:rPr>
          <w:sz w:val="28"/>
          <w:szCs w:val="28"/>
        </w:rPr>
      </w:pPr>
    </w:p>
    <w:p w:rsidR="006C7127" w:rsidRPr="00006E5F" w:rsidRDefault="006C7127" w:rsidP="006C7127">
      <w:pPr>
        <w:rPr>
          <w:sz w:val="28"/>
          <w:szCs w:val="28"/>
        </w:rPr>
      </w:pPr>
    </w:p>
    <w:p w:rsidR="006C7127" w:rsidRPr="00006E5F" w:rsidRDefault="006C7127" w:rsidP="006C7127">
      <w:pPr>
        <w:shd w:val="clear" w:color="auto" w:fill="FFFFFF"/>
        <w:jc w:val="right"/>
        <w:rPr>
          <w:b/>
          <w:color w:val="000000"/>
          <w:spacing w:val="4"/>
          <w:sz w:val="28"/>
          <w:szCs w:val="28"/>
        </w:rPr>
      </w:pPr>
    </w:p>
    <w:p w:rsidR="006C7127" w:rsidRPr="00006E5F" w:rsidRDefault="006C7127" w:rsidP="006C7127">
      <w:pPr>
        <w:shd w:val="clear" w:color="auto" w:fill="FFFFFF"/>
        <w:jc w:val="center"/>
        <w:rPr>
          <w:b/>
          <w:color w:val="000000"/>
          <w:spacing w:val="4"/>
          <w:sz w:val="28"/>
          <w:szCs w:val="28"/>
        </w:rPr>
      </w:pPr>
    </w:p>
    <w:p w:rsidR="006C7127" w:rsidRPr="00006E5F" w:rsidRDefault="006C7127" w:rsidP="006C7127">
      <w:pPr>
        <w:shd w:val="clear" w:color="auto" w:fill="FFFFFF"/>
        <w:jc w:val="center"/>
        <w:rPr>
          <w:b/>
          <w:color w:val="000000"/>
          <w:spacing w:val="4"/>
          <w:sz w:val="28"/>
          <w:szCs w:val="28"/>
        </w:rPr>
      </w:pPr>
    </w:p>
    <w:p w:rsidR="006C7127" w:rsidRDefault="006C7127" w:rsidP="006C7127">
      <w:pPr>
        <w:jc w:val="both"/>
        <w:rPr>
          <w:b/>
          <w:color w:val="000000"/>
          <w:spacing w:val="4"/>
          <w:sz w:val="28"/>
          <w:szCs w:val="28"/>
        </w:rPr>
      </w:pPr>
    </w:p>
    <w:p w:rsidR="006C7127" w:rsidRDefault="006C7127" w:rsidP="006C7127">
      <w:pPr>
        <w:jc w:val="both"/>
        <w:rPr>
          <w:b/>
          <w:color w:val="000000"/>
          <w:spacing w:val="4"/>
          <w:sz w:val="28"/>
          <w:szCs w:val="28"/>
        </w:rPr>
      </w:pPr>
    </w:p>
    <w:p w:rsidR="006C7127" w:rsidRDefault="006C7127" w:rsidP="006C7127">
      <w:pPr>
        <w:jc w:val="both"/>
        <w:rPr>
          <w:b/>
          <w:color w:val="000000"/>
          <w:spacing w:val="4"/>
          <w:sz w:val="28"/>
          <w:szCs w:val="28"/>
        </w:rPr>
      </w:pPr>
    </w:p>
    <w:p w:rsidR="006C7127" w:rsidRDefault="006C7127" w:rsidP="006C7127">
      <w:pPr>
        <w:jc w:val="both"/>
        <w:rPr>
          <w:b/>
          <w:color w:val="000000"/>
          <w:spacing w:val="4"/>
          <w:sz w:val="28"/>
          <w:szCs w:val="28"/>
        </w:rPr>
      </w:pPr>
    </w:p>
    <w:p w:rsidR="006C7127" w:rsidRPr="00006E5F" w:rsidRDefault="006C7127" w:rsidP="006C7127">
      <w:pPr>
        <w:jc w:val="both"/>
        <w:rPr>
          <w:b/>
          <w:color w:val="000000"/>
          <w:spacing w:val="4"/>
          <w:sz w:val="28"/>
          <w:szCs w:val="28"/>
        </w:rPr>
      </w:pPr>
    </w:p>
    <w:p w:rsidR="006C7127" w:rsidRDefault="006C7127" w:rsidP="006C7127">
      <w:pPr>
        <w:jc w:val="both"/>
        <w:rPr>
          <w:rFonts w:cs="Tahoma"/>
          <w:b/>
          <w:color w:val="000000"/>
          <w:spacing w:val="4"/>
          <w:sz w:val="28"/>
          <w:szCs w:val="28"/>
        </w:rPr>
      </w:pPr>
    </w:p>
    <w:p w:rsidR="006C7127" w:rsidRDefault="006C7127" w:rsidP="006C7127">
      <w:pPr>
        <w:jc w:val="both"/>
        <w:rPr>
          <w:rFonts w:cs="Tahoma"/>
          <w:b/>
          <w:color w:val="000000"/>
          <w:spacing w:val="4"/>
          <w:sz w:val="28"/>
          <w:szCs w:val="28"/>
        </w:rPr>
      </w:pPr>
    </w:p>
    <w:p w:rsidR="006C7127" w:rsidRPr="00A661B8" w:rsidRDefault="006C7127" w:rsidP="006C7127">
      <w:pPr>
        <w:pStyle w:val="a3"/>
        <w:jc w:val="right"/>
        <w:rPr>
          <w:rFonts w:ascii="Times New Roman" w:hAnsi="Times New Roman"/>
          <w:sz w:val="24"/>
          <w:szCs w:val="24"/>
        </w:rPr>
      </w:pPr>
      <w:r w:rsidRPr="00A661B8">
        <w:rPr>
          <w:rFonts w:ascii="Times New Roman" w:hAnsi="Times New Roman"/>
          <w:sz w:val="24"/>
          <w:szCs w:val="24"/>
        </w:rPr>
        <w:lastRenderedPageBreak/>
        <w:t>УТВЕРЖДЕН</w:t>
      </w:r>
    </w:p>
    <w:p w:rsidR="006C7127" w:rsidRPr="00A661B8" w:rsidRDefault="006C7127" w:rsidP="006C7127">
      <w:pPr>
        <w:pStyle w:val="a3"/>
        <w:jc w:val="right"/>
        <w:rPr>
          <w:rFonts w:ascii="Times New Roman" w:hAnsi="Times New Roman"/>
          <w:sz w:val="24"/>
          <w:szCs w:val="24"/>
        </w:rPr>
      </w:pPr>
      <w:r w:rsidRPr="00A661B8">
        <w:rPr>
          <w:rFonts w:ascii="Times New Roman" w:hAnsi="Times New Roman"/>
          <w:sz w:val="24"/>
          <w:szCs w:val="24"/>
        </w:rPr>
        <w:t xml:space="preserve">постановлением Администрации </w:t>
      </w:r>
    </w:p>
    <w:p w:rsidR="006C7127" w:rsidRPr="00A661B8" w:rsidRDefault="006C7127" w:rsidP="006C7127">
      <w:pPr>
        <w:pStyle w:val="a3"/>
        <w:jc w:val="right"/>
        <w:rPr>
          <w:rFonts w:ascii="Times New Roman" w:hAnsi="Times New Roman"/>
          <w:sz w:val="24"/>
          <w:szCs w:val="24"/>
        </w:rPr>
      </w:pPr>
      <w:proofErr w:type="spellStart"/>
      <w:r w:rsidRPr="00A661B8">
        <w:rPr>
          <w:rFonts w:ascii="Times New Roman" w:hAnsi="Times New Roman"/>
          <w:sz w:val="24"/>
          <w:szCs w:val="24"/>
        </w:rPr>
        <w:t>Степновского</w:t>
      </w:r>
      <w:proofErr w:type="spellEnd"/>
      <w:r w:rsidRPr="00A661B8">
        <w:rPr>
          <w:rFonts w:ascii="Times New Roman" w:hAnsi="Times New Roman"/>
          <w:sz w:val="24"/>
          <w:szCs w:val="24"/>
        </w:rPr>
        <w:t xml:space="preserve"> сельского поселения</w:t>
      </w:r>
    </w:p>
    <w:p w:rsidR="006C7127" w:rsidRPr="00A661B8" w:rsidRDefault="006C7127" w:rsidP="006C7127">
      <w:pPr>
        <w:pStyle w:val="a3"/>
        <w:jc w:val="right"/>
        <w:rPr>
          <w:rFonts w:ascii="Times New Roman" w:hAnsi="Times New Roman"/>
          <w:sz w:val="24"/>
          <w:szCs w:val="24"/>
        </w:rPr>
      </w:pPr>
      <w:r>
        <w:rPr>
          <w:rFonts w:ascii="Times New Roman" w:hAnsi="Times New Roman"/>
          <w:sz w:val="24"/>
          <w:szCs w:val="24"/>
        </w:rPr>
        <w:t xml:space="preserve">от19.01.2016 г. </w:t>
      </w:r>
      <w:r>
        <w:rPr>
          <w:rFonts w:ascii="Times New Roman" w:hAnsi="Times New Roman"/>
          <w:sz w:val="24"/>
          <w:szCs w:val="24"/>
        </w:rPr>
        <w:tab/>
      </w:r>
      <w:r>
        <w:rPr>
          <w:rFonts w:ascii="Times New Roman" w:hAnsi="Times New Roman"/>
          <w:sz w:val="24"/>
          <w:szCs w:val="24"/>
        </w:rPr>
        <w:tab/>
        <w:t xml:space="preserve">  №5</w:t>
      </w:r>
      <w:r w:rsidRPr="00A661B8">
        <w:rPr>
          <w:rFonts w:ascii="Times New Roman" w:hAnsi="Times New Roman"/>
          <w:sz w:val="24"/>
          <w:szCs w:val="24"/>
        </w:rPr>
        <w:t xml:space="preserve">  </w:t>
      </w:r>
    </w:p>
    <w:p w:rsidR="006C7127" w:rsidRPr="00A661B8" w:rsidRDefault="006C7127" w:rsidP="006C7127">
      <w:pPr>
        <w:autoSpaceDE w:val="0"/>
        <w:autoSpaceDN w:val="0"/>
        <w:adjustRightInd w:val="0"/>
        <w:jc w:val="center"/>
        <w:rPr>
          <w:b/>
          <w:bCs/>
        </w:rPr>
      </w:pPr>
    </w:p>
    <w:p w:rsidR="006C7127" w:rsidRPr="00A661B8" w:rsidRDefault="006C7127" w:rsidP="006C7127">
      <w:pPr>
        <w:autoSpaceDE w:val="0"/>
        <w:autoSpaceDN w:val="0"/>
        <w:adjustRightInd w:val="0"/>
        <w:jc w:val="center"/>
        <w:rPr>
          <w:b/>
          <w:bCs/>
        </w:rPr>
      </w:pPr>
    </w:p>
    <w:p w:rsidR="006C7127" w:rsidRPr="00A661B8" w:rsidRDefault="006C7127" w:rsidP="006C7127">
      <w:pPr>
        <w:autoSpaceDE w:val="0"/>
        <w:autoSpaceDN w:val="0"/>
        <w:adjustRightInd w:val="0"/>
        <w:jc w:val="center"/>
        <w:rPr>
          <w:b/>
          <w:bCs/>
        </w:rPr>
      </w:pPr>
      <w:r w:rsidRPr="00A661B8">
        <w:rPr>
          <w:b/>
          <w:bCs/>
        </w:rPr>
        <w:t>АДМИНИСТРАТИВНЫЙ РЕГЛАМЕНТ</w:t>
      </w:r>
    </w:p>
    <w:p w:rsidR="006C7127" w:rsidRPr="00A661B8" w:rsidRDefault="006C7127" w:rsidP="006C7127">
      <w:pPr>
        <w:autoSpaceDE w:val="0"/>
        <w:autoSpaceDN w:val="0"/>
        <w:adjustRightInd w:val="0"/>
        <w:jc w:val="center"/>
        <w:rPr>
          <w:b/>
          <w:bCs/>
        </w:rPr>
      </w:pPr>
      <w:r w:rsidRPr="00A661B8">
        <w:rPr>
          <w:b/>
          <w:bCs/>
        </w:rPr>
        <w:t>ПРЕДОСТАВЛЕНИЯ МУНИЦИПАЛЬНОЙ УСЛУГИ</w:t>
      </w:r>
    </w:p>
    <w:p w:rsidR="006C7127" w:rsidRPr="00A661B8" w:rsidRDefault="006C7127" w:rsidP="006C7127">
      <w:pPr>
        <w:autoSpaceDE w:val="0"/>
        <w:autoSpaceDN w:val="0"/>
        <w:adjustRightInd w:val="0"/>
        <w:jc w:val="center"/>
        <w:rPr>
          <w:b/>
          <w:bCs/>
        </w:rPr>
      </w:pPr>
      <w:r w:rsidRPr="00A661B8">
        <w:rPr>
          <w:b/>
          <w:bCs/>
        </w:rPr>
        <w:t>"ВЫДАЧА ВЫПИСОК ИЗ РЕЕСТРА ОБЪЕКТОВ МУНИЦИПАЛЬНОЙ СОБСТВЕННОСТИ"</w:t>
      </w:r>
    </w:p>
    <w:p w:rsidR="006C7127" w:rsidRPr="00A661B8" w:rsidRDefault="006C7127" w:rsidP="006C7127">
      <w:pPr>
        <w:autoSpaceDE w:val="0"/>
        <w:autoSpaceDN w:val="0"/>
        <w:adjustRightInd w:val="0"/>
        <w:jc w:val="both"/>
      </w:pPr>
    </w:p>
    <w:p w:rsidR="006C7127" w:rsidRPr="00A661B8" w:rsidRDefault="006C7127" w:rsidP="006C7127">
      <w:pPr>
        <w:autoSpaceDE w:val="0"/>
        <w:autoSpaceDN w:val="0"/>
        <w:adjustRightInd w:val="0"/>
        <w:jc w:val="center"/>
        <w:outlineLvl w:val="1"/>
        <w:rPr>
          <w:b/>
        </w:rPr>
      </w:pPr>
      <w:bookmarkStart w:id="0" w:name="Par38"/>
      <w:bookmarkEnd w:id="0"/>
      <w:r w:rsidRPr="00A661B8">
        <w:rPr>
          <w:b/>
        </w:rPr>
        <w:t>I. Общие положения</w:t>
      </w:r>
    </w:p>
    <w:p w:rsidR="006C7127" w:rsidRPr="00A661B8" w:rsidRDefault="006C7127" w:rsidP="006C7127">
      <w:pPr>
        <w:autoSpaceDE w:val="0"/>
        <w:autoSpaceDN w:val="0"/>
        <w:adjustRightInd w:val="0"/>
        <w:jc w:val="both"/>
      </w:pPr>
      <w:r w:rsidRPr="00A661B8">
        <w:t>1.1. Предмет регулирования административного регламента.</w:t>
      </w:r>
    </w:p>
    <w:p w:rsidR="006C7127" w:rsidRPr="00A661B8" w:rsidRDefault="006C7127" w:rsidP="006C7127">
      <w:pPr>
        <w:autoSpaceDE w:val="0"/>
        <w:autoSpaceDN w:val="0"/>
        <w:adjustRightInd w:val="0"/>
        <w:ind w:firstLine="540"/>
        <w:jc w:val="both"/>
      </w:pPr>
      <w:r w:rsidRPr="00A661B8">
        <w:t xml:space="preserve">Административный регламент предоставления  Администрацией </w:t>
      </w:r>
      <w:proofErr w:type="spellStart"/>
      <w:r>
        <w:t>Степновского</w:t>
      </w:r>
      <w:proofErr w:type="spellEnd"/>
      <w:r>
        <w:t xml:space="preserve"> сельского </w:t>
      </w:r>
      <w:r w:rsidRPr="00A661B8">
        <w:t xml:space="preserve">поселения  (далее - Администрация) муниципальной услуги </w:t>
      </w:r>
      <w:proofErr w:type="gramStart"/>
      <w:r w:rsidRPr="00A661B8">
        <w:t>по</w:t>
      </w:r>
      <w:proofErr w:type="gramEnd"/>
      <w:r w:rsidRPr="00A661B8">
        <w:t xml:space="preserve"> </w:t>
      </w:r>
      <w:proofErr w:type="gramStart"/>
      <w:r w:rsidRPr="00A661B8">
        <w:t>выдача</w:t>
      </w:r>
      <w:proofErr w:type="gramEnd"/>
      <w:r w:rsidRPr="00A661B8">
        <w:t xml:space="preserve"> выписок из реестра муниципальной собственности (далее - Регламент) определяет сроки и последовательность административных процедур и действий, осуществляемых Администрацией  при предоставлении муниципальной услуги.</w:t>
      </w:r>
    </w:p>
    <w:p w:rsidR="006C7127" w:rsidRPr="00A661B8" w:rsidRDefault="006C7127" w:rsidP="006C7127">
      <w:pPr>
        <w:autoSpaceDE w:val="0"/>
        <w:autoSpaceDN w:val="0"/>
        <w:adjustRightInd w:val="0"/>
        <w:jc w:val="both"/>
      </w:pPr>
      <w:r w:rsidRPr="00A661B8">
        <w:t>1.2. Сведения о заявителях.</w:t>
      </w:r>
    </w:p>
    <w:p w:rsidR="006C7127" w:rsidRPr="00A661B8" w:rsidRDefault="006C7127" w:rsidP="006C7127">
      <w:pPr>
        <w:autoSpaceDE w:val="0"/>
        <w:autoSpaceDN w:val="0"/>
        <w:adjustRightInd w:val="0"/>
        <w:ind w:firstLine="540"/>
        <w:jc w:val="both"/>
      </w:pPr>
      <w:r w:rsidRPr="00A661B8">
        <w:t>Заявителями на получение результатов предоставления муниципальной услуги являются:</w:t>
      </w:r>
    </w:p>
    <w:p w:rsidR="006C7127" w:rsidRPr="00A661B8" w:rsidRDefault="006C7127" w:rsidP="006C7127">
      <w:pPr>
        <w:autoSpaceDE w:val="0"/>
        <w:autoSpaceDN w:val="0"/>
        <w:adjustRightInd w:val="0"/>
        <w:ind w:firstLine="540"/>
        <w:jc w:val="both"/>
      </w:pPr>
      <w:r w:rsidRPr="00A661B8">
        <w:t>- физические лица;</w:t>
      </w:r>
    </w:p>
    <w:p w:rsidR="006C7127" w:rsidRPr="00A661B8" w:rsidRDefault="006C7127" w:rsidP="006C7127">
      <w:pPr>
        <w:autoSpaceDE w:val="0"/>
        <w:autoSpaceDN w:val="0"/>
        <w:adjustRightInd w:val="0"/>
        <w:ind w:firstLine="540"/>
        <w:jc w:val="both"/>
      </w:pPr>
      <w:r w:rsidRPr="00A661B8">
        <w:t>- юридические лица;</w:t>
      </w:r>
    </w:p>
    <w:p w:rsidR="006C7127" w:rsidRPr="00A661B8" w:rsidRDefault="006C7127" w:rsidP="006C7127">
      <w:pPr>
        <w:autoSpaceDE w:val="0"/>
        <w:autoSpaceDN w:val="0"/>
        <w:adjustRightInd w:val="0"/>
        <w:ind w:firstLine="540"/>
        <w:jc w:val="both"/>
      </w:pPr>
      <w:r w:rsidRPr="00A661B8">
        <w:t>- представители юридических и физических лиц, действующие на основании полномочий, определенных в соответствии с действующим законодательством Российской Федерации.</w:t>
      </w:r>
    </w:p>
    <w:p w:rsidR="006C7127" w:rsidRPr="00A661B8" w:rsidRDefault="006C7127" w:rsidP="006C7127">
      <w:pPr>
        <w:autoSpaceDE w:val="0"/>
        <w:autoSpaceDN w:val="0"/>
        <w:adjustRightInd w:val="0"/>
        <w:jc w:val="both"/>
      </w:pPr>
      <w:r w:rsidRPr="00A661B8">
        <w:t>1.3. Порядок информирования о предоставлении муниципальной  услуги.</w:t>
      </w:r>
    </w:p>
    <w:p w:rsidR="006C7127" w:rsidRPr="00A661B8" w:rsidRDefault="006C7127" w:rsidP="006C7127">
      <w:pPr>
        <w:autoSpaceDE w:val="0"/>
        <w:autoSpaceDN w:val="0"/>
        <w:adjustRightInd w:val="0"/>
        <w:jc w:val="both"/>
      </w:pPr>
      <w:r w:rsidRPr="00A661B8">
        <w:t xml:space="preserve">1.3.1.  </w:t>
      </w:r>
      <w:r>
        <w:t>Админи</w:t>
      </w:r>
      <w:r w:rsidRPr="00A661B8">
        <w:t>с</w:t>
      </w:r>
      <w:r>
        <w:t>т</w:t>
      </w:r>
      <w:r w:rsidRPr="00A661B8">
        <w:t xml:space="preserve">рация осуществляет прием заявителей по адресу: </w:t>
      </w:r>
      <w:r w:rsidRPr="008904CA">
        <w:t xml:space="preserve">404602 п. Степной, ул. Добровольского, 29 , Ленинский район, Волгоградская область </w:t>
      </w:r>
      <w:r w:rsidRPr="00A661B8">
        <w:t>согласно графику:</w:t>
      </w:r>
    </w:p>
    <w:p w:rsidR="006C7127" w:rsidRPr="00A661B8" w:rsidRDefault="006C7127" w:rsidP="006C7127">
      <w:pPr>
        <w:autoSpaceDE w:val="0"/>
        <w:autoSpaceDN w:val="0"/>
        <w:adjustRightInd w:val="0"/>
        <w:ind w:firstLine="540"/>
        <w:jc w:val="both"/>
      </w:pPr>
      <w:r w:rsidRPr="00A661B8">
        <w:t>понедельник,</w:t>
      </w:r>
      <w:r>
        <w:t xml:space="preserve"> вторник, четверг - с 8.00 до 16</w:t>
      </w:r>
      <w:r w:rsidRPr="00A661B8">
        <w:t>.00.</w:t>
      </w:r>
    </w:p>
    <w:p w:rsidR="006C7127" w:rsidRPr="00A661B8" w:rsidRDefault="006C7127" w:rsidP="006C7127">
      <w:pPr>
        <w:autoSpaceDE w:val="0"/>
        <w:autoSpaceDN w:val="0"/>
        <w:adjustRightInd w:val="0"/>
        <w:ind w:firstLine="540"/>
        <w:jc w:val="both"/>
      </w:pPr>
      <w:r w:rsidRPr="00A661B8">
        <w:t>обеденный перерыв - с 12.00 до 13.00;</w:t>
      </w:r>
    </w:p>
    <w:p w:rsidR="006C7127" w:rsidRPr="00A661B8" w:rsidRDefault="006C7127" w:rsidP="006C7127">
      <w:pPr>
        <w:autoSpaceDE w:val="0"/>
        <w:autoSpaceDN w:val="0"/>
        <w:adjustRightInd w:val="0"/>
        <w:ind w:firstLine="540"/>
        <w:jc w:val="both"/>
      </w:pPr>
      <w:r w:rsidRPr="00A661B8">
        <w:t>среда</w:t>
      </w:r>
      <w:r>
        <w:t>, пятница</w:t>
      </w:r>
      <w:r w:rsidRPr="00A661B8">
        <w:t xml:space="preserve"> - с 8.00 до 12.00;</w:t>
      </w:r>
    </w:p>
    <w:p w:rsidR="006C7127" w:rsidRPr="00A661B8" w:rsidRDefault="006C7127" w:rsidP="006C7127">
      <w:pPr>
        <w:autoSpaceDE w:val="0"/>
        <w:autoSpaceDN w:val="0"/>
        <w:adjustRightInd w:val="0"/>
        <w:ind w:firstLine="540"/>
        <w:jc w:val="both"/>
      </w:pPr>
    </w:p>
    <w:p w:rsidR="006C7127" w:rsidRPr="00A661B8" w:rsidRDefault="006C7127" w:rsidP="006C7127">
      <w:pPr>
        <w:autoSpaceDE w:val="0"/>
        <w:autoSpaceDN w:val="0"/>
        <w:adjustRightInd w:val="0"/>
        <w:ind w:firstLine="540"/>
        <w:jc w:val="both"/>
      </w:pPr>
      <w:r w:rsidRPr="00A661B8">
        <w:t>суббота, воскресенье - выходные дни.</w:t>
      </w:r>
    </w:p>
    <w:p w:rsidR="006C7127" w:rsidRPr="00A661B8" w:rsidRDefault="006C7127" w:rsidP="006C7127">
      <w:pPr>
        <w:autoSpaceDE w:val="0"/>
        <w:autoSpaceDN w:val="0"/>
        <w:adjustRightInd w:val="0"/>
        <w:ind w:firstLine="540"/>
        <w:jc w:val="both"/>
      </w:pPr>
      <w:r>
        <w:t xml:space="preserve"> </w:t>
      </w:r>
    </w:p>
    <w:p w:rsidR="006C7127" w:rsidRPr="00A661B8" w:rsidRDefault="006C7127" w:rsidP="006C7127">
      <w:pPr>
        <w:autoSpaceDE w:val="0"/>
        <w:autoSpaceDN w:val="0"/>
        <w:adjustRightInd w:val="0"/>
        <w:ind w:firstLine="540"/>
        <w:jc w:val="both"/>
      </w:pPr>
      <w:r w:rsidRPr="00A661B8">
        <w:t>1.3.2. Информацию о порядке предоставления муниципальной услуги можно получить:</w:t>
      </w:r>
    </w:p>
    <w:p w:rsidR="006C7127" w:rsidRPr="00A661B8" w:rsidRDefault="006C7127" w:rsidP="006C7127">
      <w:pPr>
        <w:autoSpaceDE w:val="0"/>
        <w:autoSpaceDN w:val="0"/>
        <w:adjustRightInd w:val="0"/>
        <w:ind w:firstLine="540"/>
        <w:jc w:val="both"/>
      </w:pPr>
      <w:r w:rsidRPr="00A661B8">
        <w:t>-непосредственно в Администрации;</w:t>
      </w:r>
    </w:p>
    <w:p w:rsidR="006C7127" w:rsidRPr="00A661B8" w:rsidRDefault="006C7127" w:rsidP="006C7127">
      <w:pPr>
        <w:ind w:firstLine="720"/>
        <w:jc w:val="both"/>
      </w:pPr>
      <w:r w:rsidRPr="00A661B8">
        <w:t xml:space="preserve">- на информационных стендах, размещенных в администрации </w:t>
      </w:r>
    </w:p>
    <w:p w:rsidR="006C7127" w:rsidRPr="00A661B8" w:rsidRDefault="006C7127" w:rsidP="006C7127">
      <w:pPr>
        <w:ind w:firstLine="720"/>
        <w:jc w:val="both"/>
      </w:pPr>
      <w:r w:rsidRPr="00A661B8">
        <w:t>- на официальном сайте администрации</w:t>
      </w:r>
      <w:proofErr w:type="gramStart"/>
      <w:r w:rsidRPr="00A661B8">
        <w:t xml:space="preserve"> .</w:t>
      </w:r>
      <w:proofErr w:type="gramEnd"/>
      <w:r w:rsidRPr="00A661B8">
        <w:t xml:space="preserve"> муниципального района Волгоградской области в информационно-телек</w:t>
      </w:r>
      <w:r>
        <w:t xml:space="preserve">оммуникационной сети Интернет: </w:t>
      </w:r>
      <w:r w:rsidRPr="00A661B8">
        <w:t>http</w:t>
      </w:r>
      <w:r>
        <w:t xml:space="preserve">: </w:t>
      </w:r>
      <w:r w:rsidRPr="008904CA">
        <w:rPr>
          <w:lang w:val="en-US"/>
        </w:rPr>
        <w:t>www</w:t>
      </w:r>
      <w:r w:rsidRPr="008904CA">
        <w:t xml:space="preserve">. </w:t>
      </w:r>
      <w:proofErr w:type="spellStart"/>
      <w:r w:rsidRPr="008904CA">
        <w:rPr>
          <w:lang w:val="en-US"/>
        </w:rPr>
        <w:t>sp</w:t>
      </w:r>
      <w:proofErr w:type="spellEnd"/>
      <w:r w:rsidRPr="008904CA">
        <w:t>-</w:t>
      </w:r>
      <w:proofErr w:type="spellStart"/>
      <w:r w:rsidRPr="008904CA">
        <w:rPr>
          <w:lang w:val="en-US"/>
        </w:rPr>
        <w:t>stepnovskoe</w:t>
      </w:r>
      <w:proofErr w:type="spellEnd"/>
      <w:r w:rsidRPr="008904CA">
        <w:t>.</w:t>
      </w:r>
      <w:proofErr w:type="spellStart"/>
      <w:r w:rsidRPr="008904CA">
        <w:rPr>
          <w:lang w:val="en-US"/>
        </w:rPr>
        <w:t>ru</w:t>
      </w:r>
      <w:proofErr w:type="spellEnd"/>
      <w:r w:rsidRPr="00A661B8">
        <w:t>;</w:t>
      </w:r>
    </w:p>
    <w:p w:rsidR="006C7127" w:rsidRPr="00A661B8" w:rsidRDefault="006C7127" w:rsidP="006C7127">
      <w:pPr>
        <w:ind w:firstLine="720"/>
        <w:jc w:val="both"/>
      </w:pPr>
      <w:r w:rsidRPr="00A661B8">
        <w:t>- на официальном портале Губернатора и Администрации Волгоградской области в информационно-телекоммуникационной сети Интернет: http://www.volganet.ru/;</w:t>
      </w:r>
    </w:p>
    <w:p w:rsidR="006C7127" w:rsidRPr="00A661B8" w:rsidRDefault="006C7127" w:rsidP="006C7127">
      <w:pPr>
        <w:ind w:firstLine="720"/>
        <w:jc w:val="both"/>
      </w:pPr>
      <w:r w:rsidRPr="00A661B8">
        <w:t>- на Едином портале государственных и муниципальных услуг в информационно-телекоммуникационной сети Интернет: http://www.gosuslugi.ru/;</w:t>
      </w:r>
    </w:p>
    <w:p w:rsidR="006C7127" w:rsidRPr="00A661B8" w:rsidRDefault="006C7127" w:rsidP="006C7127">
      <w:pPr>
        <w:ind w:firstLine="720"/>
        <w:jc w:val="both"/>
      </w:pPr>
      <w:r w:rsidRPr="00A661B8">
        <w:t>- непосредственно в Муниципальном автономном учреждении «Многофункциональный центр предоставления государственных и муниципальных услуг» Ленинского муниципального района Волгоградской области (далее МАУ «МФЦ») при личном или письменном обращении по адресу учреждения;</w:t>
      </w:r>
    </w:p>
    <w:p w:rsidR="006C7127" w:rsidRPr="00A661B8" w:rsidRDefault="006C7127" w:rsidP="006C7127">
      <w:pPr>
        <w:ind w:firstLine="720"/>
        <w:jc w:val="both"/>
      </w:pPr>
      <w:r w:rsidRPr="00A661B8">
        <w:t>- на информационных стендах, размещенных в МАУ «МФЦ»;</w:t>
      </w:r>
    </w:p>
    <w:p w:rsidR="006C7127" w:rsidRPr="00A661B8" w:rsidRDefault="006C7127" w:rsidP="006C7127">
      <w:pPr>
        <w:ind w:firstLine="720"/>
        <w:jc w:val="both"/>
      </w:pPr>
      <w:r w:rsidRPr="00A661B8">
        <w:lastRenderedPageBreak/>
        <w:t>- на официальном сайте МАУ «МФЦ» в информационно-телекоммуникационной сети Интернет: www.mfc</w:t>
      </w:r>
      <w:proofErr w:type="spellStart"/>
      <w:r w:rsidRPr="00A661B8">
        <w:rPr>
          <w:lang w:val="en-US"/>
        </w:rPr>
        <w:t>leninsk</w:t>
      </w:r>
      <w:proofErr w:type="spellEnd"/>
      <w:r w:rsidRPr="00A661B8">
        <w:t>.</w:t>
      </w:r>
      <w:proofErr w:type="spellStart"/>
      <w:r w:rsidRPr="00A661B8">
        <w:rPr>
          <w:lang w:val="en-US"/>
        </w:rPr>
        <w:t>ru</w:t>
      </w:r>
      <w:proofErr w:type="spellEnd"/>
      <w:r w:rsidRPr="00A661B8">
        <w:t>.</w:t>
      </w:r>
    </w:p>
    <w:p w:rsidR="006C7127" w:rsidRPr="00A661B8" w:rsidRDefault="006C7127" w:rsidP="006C7127">
      <w:pPr>
        <w:ind w:firstLine="720"/>
        <w:jc w:val="both"/>
      </w:pPr>
      <w:r w:rsidRPr="00A661B8">
        <w:t xml:space="preserve">1.3.3. МАУ «МФЦ» осуществляет прием заявителей, консультирование по вопросам предоставления муниципальной услуги, </w:t>
      </w:r>
      <w:proofErr w:type="gramStart"/>
      <w:r w:rsidRPr="00A661B8">
        <w:t>согласно</w:t>
      </w:r>
      <w:proofErr w:type="gramEnd"/>
      <w:r w:rsidRPr="00A661B8">
        <w:t xml:space="preserve"> утвержденного графика приема.</w:t>
      </w:r>
    </w:p>
    <w:p w:rsidR="006C7127" w:rsidRPr="00A661B8" w:rsidRDefault="006C7127" w:rsidP="006C7127">
      <w:pPr>
        <w:ind w:firstLine="720"/>
        <w:jc w:val="both"/>
      </w:pPr>
      <w:r w:rsidRPr="00A661B8">
        <w:t>1.3.4. Прием документов осуществляется в МАУ «МФЦ» и Администрации  в соответствии с режимом работы, установленным пунктами 1.3.1 ,  1.3.3. настоящего административного регламента.</w:t>
      </w:r>
    </w:p>
    <w:p w:rsidR="006C7127" w:rsidRPr="00A661B8" w:rsidRDefault="006C7127" w:rsidP="006C7127">
      <w:pPr>
        <w:ind w:firstLine="720"/>
        <w:jc w:val="both"/>
      </w:pPr>
      <w:r w:rsidRPr="00A661B8">
        <w:t xml:space="preserve">Кроме того, заявитель может подать в электронном виде юридически значимые заявление и документы (сведения) на оказание муниципальной услуги без непосредственного обращения в </w:t>
      </w:r>
      <w:r>
        <w:t>Администрацию</w:t>
      </w:r>
      <w:r w:rsidRPr="00A661B8">
        <w:t>, МАУ «МФЦ», посредством официального портала Губернатора и Администрации Волгоградской области (http://www.volganet.ru/) в подразделе «Электронные услуги» раздела «Государственные услуги» в информационно-телекоммуникационной сети Интернет.</w:t>
      </w:r>
    </w:p>
    <w:p w:rsidR="006C7127" w:rsidRPr="00A661B8" w:rsidRDefault="006C7127" w:rsidP="006C7127">
      <w:pPr>
        <w:ind w:firstLine="720"/>
        <w:jc w:val="both"/>
      </w:pPr>
      <w:r w:rsidRPr="00A661B8">
        <w:t xml:space="preserve">Юридическая значимость заявления и документов (сведений), подаваемых на оказание муниципальной услуги в форме электронных документов, подтверждается путем их подписания </w:t>
      </w:r>
      <w:hyperlink r:id="rId6" w:history="1">
        <w:r w:rsidRPr="00A661B8">
          <w:rPr>
            <w:rStyle w:val="a7"/>
            <w:b w:val="0"/>
          </w:rPr>
          <w:t>электронной подписью</w:t>
        </w:r>
      </w:hyperlink>
      <w:r w:rsidRPr="00A661B8">
        <w:t xml:space="preserve"> в соответствии с законодательством Российской Федерации.</w:t>
      </w:r>
    </w:p>
    <w:p w:rsidR="006C7127" w:rsidRPr="00A661B8" w:rsidRDefault="006C7127" w:rsidP="006C7127">
      <w:pPr>
        <w:ind w:firstLine="720"/>
        <w:jc w:val="both"/>
      </w:pPr>
      <w:r w:rsidRPr="00A661B8">
        <w:t>1.3.5. Информирование по вопросам предоставления муниципальной услуги осуществляется специалистами Администрации  и специалистами МАУ «МФЦ», участвующими в предоставлении муниципальной услуги.</w:t>
      </w:r>
    </w:p>
    <w:p w:rsidR="006C7127" w:rsidRPr="00A661B8" w:rsidRDefault="006C7127" w:rsidP="006C7127">
      <w:pPr>
        <w:ind w:firstLine="720"/>
        <w:jc w:val="both"/>
      </w:pPr>
      <w:r w:rsidRPr="00A661B8">
        <w:t>1.3.6. При ответах на телефонные звонки и устные обращения специалисты Администрации  и МАУ «МФЦ» подробно и в вежливой форме информируют заявителя по интересующим его вопросам.</w:t>
      </w:r>
    </w:p>
    <w:p w:rsidR="006C7127" w:rsidRPr="00A661B8" w:rsidRDefault="006C7127" w:rsidP="006C7127">
      <w:pPr>
        <w:ind w:firstLine="720"/>
        <w:jc w:val="both"/>
      </w:pPr>
      <w:r w:rsidRPr="00A661B8">
        <w:t>1.3.7.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Администрации  или МАУ «МФЦ», принявшего звонок.</w:t>
      </w:r>
    </w:p>
    <w:p w:rsidR="006C7127" w:rsidRPr="00A661B8" w:rsidRDefault="006C7127" w:rsidP="006C7127">
      <w:pPr>
        <w:ind w:firstLine="720"/>
        <w:jc w:val="both"/>
      </w:pPr>
      <w:r w:rsidRPr="00A661B8">
        <w:t>1.3.8. С момента приема документов заявитель имеет право получить сведения о ходе предоставления муниципальной услуги при л</w:t>
      </w:r>
      <w:r>
        <w:t>ичном обращении в Администрацию</w:t>
      </w:r>
      <w:r w:rsidRPr="00A661B8">
        <w:t xml:space="preserve"> или МАУ «МФЦ» по телефону либо посредством электронной почты. Заявителю предоставляются сведения о том, на каком этапе (на стадии выполнения какой процедуры) находится представленный им пакет документов.</w:t>
      </w:r>
    </w:p>
    <w:p w:rsidR="006C7127" w:rsidRPr="00A661B8" w:rsidRDefault="006C7127" w:rsidP="006C7127">
      <w:pPr>
        <w:autoSpaceDE w:val="0"/>
        <w:autoSpaceDN w:val="0"/>
        <w:adjustRightInd w:val="0"/>
        <w:jc w:val="both"/>
      </w:pPr>
    </w:p>
    <w:p w:rsidR="006C7127" w:rsidRPr="00DE38A1" w:rsidRDefault="006C7127" w:rsidP="006C7127">
      <w:pPr>
        <w:autoSpaceDE w:val="0"/>
        <w:autoSpaceDN w:val="0"/>
        <w:adjustRightInd w:val="0"/>
        <w:jc w:val="center"/>
        <w:outlineLvl w:val="1"/>
        <w:rPr>
          <w:b/>
        </w:rPr>
      </w:pPr>
      <w:r w:rsidRPr="00DE38A1">
        <w:rPr>
          <w:b/>
        </w:rPr>
        <w:t>II. Стандарт предоставления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 Наименование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Выдача выписок из Реестра объектов муниципальной собственности (далее - муниципальная услуга).</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Предоставление муниципальной услуги осуществляется Администрацией в отношении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недвижимого имущества (земельный участок, жилое или нежилое помещение, воздушное или морское судно, судно внутреннего плавания или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акций, долей (вкладов) в уставном (складочном) капитале хозяйственного общества или товарищества, транспортных средств, особо ценного движимого имущества либо иного движимого имущества, имущественных прав (исключительных прав);</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имущества, составляющего казну </w:t>
      </w:r>
      <w:r>
        <w:rPr>
          <w:rFonts w:ascii="Times New Roman" w:hAnsi="Times New Roman"/>
          <w:sz w:val="24"/>
          <w:szCs w:val="24"/>
        </w:rPr>
        <w:t>Администрации</w:t>
      </w:r>
      <w:r w:rsidRPr="00A661B8">
        <w:rPr>
          <w:rFonts w:ascii="Times New Roman" w:hAnsi="Times New Roman"/>
          <w:sz w:val="24"/>
          <w:szCs w:val="24"/>
        </w:rPr>
        <w:t xml:space="preserve"> </w:t>
      </w:r>
      <w:proofErr w:type="spellStart"/>
      <w:r>
        <w:rPr>
          <w:rFonts w:ascii="Times New Roman" w:hAnsi="Times New Roman"/>
          <w:sz w:val="24"/>
          <w:szCs w:val="24"/>
        </w:rPr>
        <w:t>Степновского</w:t>
      </w:r>
      <w:proofErr w:type="spellEnd"/>
      <w:r>
        <w:rPr>
          <w:rFonts w:ascii="Times New Roman" w:hAnsi="Times New Roman"/>
          <w:sz w:val="24"/>
          <w:szCs w:val="24"/>
        </w:rPr>
        <w:t xml:space="preserve"> сельского</w:t>
      </w:r>
      <w:r w:rsidRPr="00A661B8">
        <w:rPr>
          <w:rFonts w:ascii="Times New Roman" w:hAnsi="Times New Roman"/>
          <w:sz w:val="24"/>
          <w:szCs w:val="24"/>
        </w:rPr>
        <w:t xml:space="preserve"> поселения (без стоимостных ограничений).</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2.2. Наименование органа, предоставляющего </w:t>
      </w:r>
      <w:proofErr w:type="gramStart"/>
      <w:r w:rsidRPr="00A661B8">
        <w:rPr>
          <w:rFonts w:ascii="Times New Roman" w:hAnsi="Times New Roman"/>
          <w:sz w:val="24"/>
          <w:szCs w:val="24"/>
        </w:rPr>
        <w:t>муниципальной</w:t>
      </w:r>
      <w:proofErr w:type="gramEnd"/>
      <w:r w:rsidRPr="00A661B8">
        <w:rPr>
          <w:rFonts w:ascii="Times New Roman" w:hAnsi="Times New Roman"/>
          <w:sz w:val="24"/>
          <w:szCs w:val="24"/>
        </w:rPr>
        <w:t xml:space="preserve"> услугу: Администрация </w:t>
      </w:r>
      <w:proofErr w:type="spellStart"/>
      <w:r>
        <w:rPr>
          <w:rFonts w:ascii="Times New Roman" w:hAnsi="Times New Roman"/>
          <w:sz w:val="24"/>
          <w:szCs w:val="24"/>
        </w:rPr>
        <w:t>Степновского</w:t>
      </w:r>
      <w:proofErr w:type="spellEnd"/>
      <w:r>
        <w:rPr>
          <w:rFonts w:ascii="Times New Roman" w:hAnsi="Times New Roman"/>
          <w:sz w:val="24"/>
          <w:szCs w:val="24"/>
        </w:rPr>
        <w:t xml:space="preserve"> сельского</w:t>
      </w:r>
      <w:r w:rsidRPr="00A661B8">
        <w:rPr>
          <w:rFonts w:ascii="Times New Roman" w:hAnsi="Times New Roman"/>
          <w:sz w:val="24"/>
          <w:szCs w:val="24"/>
        </w:rPr>
        <w:t xml:space="preserve"> поселения.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заявителя осуществления действий, в том числе согласований, необходимых для </w:t>
      </w:r>
      <w:r w:rsidRPr="00A661B8">
        <w:rPr>
          <w:rFonts w:ascii="Times New Roman" w:hAnsi="Times New Roman"/>
          <w:sz w:val="24"/>
          <w:szCs w:val="24"/>
        </w:rPr>
        <w:lastRenderedPageBreak/>
        <w:t>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Волгоградской области.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2.3. Результатом предоставления муниципальной услуги являются: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выписка из Реестра объектов муниципальной собственности (далее именуется - Реестр) - документ, в форме которого предоставляется обобщенная информация об объектах учета Реестра,</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письмо об отсутствии в Реестре сведений о запрашиваемом имуществе;</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мотивированный отказ в предоставлении выписки/обобщенной информации из Реестра объектов муниципальной собственности</w:t>
      </w:r>
      <w:proofErr w:type="gramStart"/>
      <w:r w:rsidRPr="00A661B8">
        <w:rPr>
          <w:rFonts w:ascii="Times New Roman" w:hAnsi="Times New Roman"/>
          <w:sz w:val="24"/>
          <w:szCs w:val="24"/>
        </w:rPr>
        <w:t xml:space="preserve"> .</w:t>
      </w:r>
      <w:proofErr w:type="gramEnd"/>
      <w:r w:rsidRPr="00A661B8">
        <w:rPr>
          <w:rFonts w:ascii="Times New Roman" w:hAnsi="Times New Roman"/>
          <w:sz w:val="24"/>
          <w:szCs w:val="24"/>
        </w:rPr>
        <w:t xml:space="preserve"> муниципального района Волгоградской области/информации об отсутствии в Реестре объектов  собственности . муниципального района Волгоградской области сведений о запрашиваемом имуществе.</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2.4. Срок предоставления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Документы, являющиеся результатом предоставления муниципальной  услуги, имеют следующие сроки предоставления: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выписка из Реестра или письмо об отсутствии в Реестре сведений о запрашиваемом имуществе - 30 календарных дней со дня поступления заявления;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документ, в форме которого предоставляется обобщенная информация об объектах учета Реестра, - 30 календарных дней со дня поступления заявления;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письмо с мотивированным отказом в предоставлении выписки/обобщенной информации из Реестра объектов муниципальной собственности</w:t>
      </w:r>
      <w:proofErr w:type="gramStart"/>
      <w:r w:rsidRPr="00A661B8">
        <w:rPr>
          <w:rFonts w:ascii="Times New Roman" w:hAnsi="Times New Roman"/>
          <w:sz w:val="24"/>
          <w:szCs w:val="24"/>
        </w:rPr>
        <w:t xml:space="preserve"> .</w:t>
      </w:r>
      <w:proofErr w:type="gramEnd"/>
      <w:r w:rsidRPr="00A661B8">
        <w:rPr>
          <w:rFonts w:ascii="Times New Roman" w:hAnsi="Times New Roman"/>
          <w:sz w:val="24"/>
          <w:szCs w:val="24"/>
        </w:rPr>
        <w:t xml:space="preserve"> муниципального района Волгоградской области/информации об отсутствии в Реестре объектов муниципальной собственности . муниципального района Волгоградской сведений о запрашиваемом имуществе - 20 календарных дней со дня поступления заявления.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2.5. Правовые основания для предоставления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Предоставление муниципальной услуги по выдаче выписок из Реестра осуществляется в соответствии </w:t>
      </w:r>
      <w:proofErr w:type="gramStart"/>
      <w:r w:rsidRPr="00A661B8">
        <w:rPr>
          <w:rFonts w:ascii="Times New Roman" w:hAnsi="Times New Roman"/>
          <w:sz w:val="24"/>
          <w:szCs w:val="24"/>
        </w:rPr>
        <w:t>с</w:t>
      </w:r>
      <w:proofErr w:type="gramEnd"/>
      <w:r w:rsidRPr="00A661B8">
        <w:rPr>
          <w:rFonts w:ascii="Times New Roman" w:hAnsi="Times New Roman"/>
          <w:sz w:val="24"/>
          <w:szCs w:val="24"/>
        </w:rPr>
        <w:t>:</w:t>
      </w:r>
    </w:p>
    <w:p w:rsidR="006C7127" w:rsidRPr="00A661B8" w:rsidRDefault="006C7127" w:rsidP="006C7127">
      <w:pPr>
        <w:pStyle w:val="ConsPlusNormal"/>
        <w:ind w:firstLine="540"/>
        <w:jc w:val="both"/>
        <w:rPr>
          <w:rFonts w:ascii="Times New Roman" w:hAnsi="Times New Roman"/>
          <w:sz w:val="24"/>
          <w:szCs w:val="24"/>
        </w:rPr>
      </w:pPr>
      <w:r>
        <w:rPr>
          <w:rFonts w:ascii="Times New Roman" w:hAnsi="Times New Roman"/>
          <w:sz w:val="24"/>
          <w:szCs w:val="24"/>
        </w:rPr>
        <w:t xml:space="preserve">- </w:t>
      </w:r>
      <w:hyperlink r:id="rId7" w:history="1">
        <w:r w:rsidRPr="00A661B8">
          <w:rPr>
            <w:rFonts w:ascii="Times New Roman" w:hAnsi="Times New Roman"/>
            <w:color w:val="0000FF"/>
            <w:sz w:val="24"/>
            <w:szCs w:val="24"/>
          </w:rPr>
          <w:t>Конституцией</w:t>
        </w:r>
      </w:hyperlink>
      <w:r w:rsidRPr="00A661B8">
        <w:rPr>
          <w:rFonts w:ascii="Times New Roman" w:hAnsi="Times New Roman"/>
          <w:sz w:val="24"/>
          <w:szCs w:val="24"/>
        </w:rPr>
        <w:t xml:space="preserve"> Российской Федерации;</w:t>
      </w:r>
    </w:p>
    <w:p w:rsidR="006C7127" w:rsidRPr="00A661B8" w:rsidRDefault="006C7127" w:rsidP="006C7127">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A661B8">
        <w:rPr>
          <w:rFonts w:ascii="Times New Roman" w:hAnsi="Times New Roman"/>
          <w:sz w:val="24"/>
          <w:szCs w:val="24"/>
        </w:rPr>
        <w:t xml:space="preserve">Федеральным </w:t>
      </w:r>
      <w:hyperlink r:id="rId8" w:history="1">
        <w:r w:rsidRPr="00A661B8">
          <w:rPr>
            <w:rFonts w:ascii="Times New Roman" w:hAnsi="Times New Roman"/>
            <w:color w:val="0000FF"/>
            <w:sz w:val="24"/>
            <w:szCs w:val="24"/>
          </w:rPr>
          <w:t>законом</w:t>
        </w:r>
      </w:hyperlink>
      <w:r w:rsidRPr="00A661B8">
        <w:rPr>
          <w:rFonts w:ascii="Times New Roman" w:hAnsi="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6C7127" w:rsidRPr="00A661B8" w:rsidRDefault="006C7127" w:rsidP="006C7127">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A661B8">
        <w:rPr>
          <w:rFonts w:ascii="Times New Roman" w:hAnsi="Times New Roman"/>
          <w:sz w:val="24"/>
          <w:szCs w:val="24"/>
        </w:rPr>
        <w:t xml:space="preserve">Федеральным </w:t>
      </w:r>
      <w:hyperlink r:id="rId9" w:history="1">
        <w:r w:rsidRPr="00A661B8">
          <w:rPr>
            <w:rFonts w:ascii="Times New Roman" w:hAnsi="Times New Roman"/>
            <w:color w:val="0000FF"/>
            <w:sz w:val="24"/>
            <w:szCs w:val="24"/>
          </w:rPr>
          <w:t>законом</w:t>
        </w:r>
      </w:hyperlink>
      <w:r w:rsidRPr="00A661B8">
        <w:rPr>
          <w:rFonts w:ascii="Times New Roman" w:hAnsi="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6C7127" w:rsidRPr="00A661B8" w:rsidRDefault="006C7127" w:rsidP="006C7127">
      <w:pPr>
        <w:pStyle w:val="ConsPlusNormal"/>
        <w:ind w:firstLine="540"/>
        <w:jc w:val="both"/>
        <w:rPr>
          <w:rFonts w:ascii="Times New Roman" w:hAnsi="Times New Roman"/>
          <w:sz w:val="24"/>
          <w:szCs w:val="24"/>
        </w:rPr>
      </w:pPr>
      <w:r>
        <w:rPr>
          <w:rFonts w:ascii="Times New Roman" w:hAnsi="Times New Roman"/>
          <w:sz w:val="24"/>
          <w:szCs w:val="24"/>
        </w:rPr>
        <w:t xml:space="preserve">- </w:t>
      </w:r>
      <w:hyperlink r:id="rId10" w:history="1">
        <w:r w:rsidRPr="00A661B8">
          <w:rPr>
            <w:rFonts w:ascii="Times New Roman" w:hAnsi="Times New Roman"/>
            <w:color w:val="0000FF"/>
            <w:sz w:val="24"/>
            <w:szCs w:val="24"/>
          </w:rPr>
          <w:t>постановлением</w:t>
        </w:r>
      </w:hyperlink>
      <w:r w:rsidRPr="00A661B8">
        <w:rPr>
          <w:rFonts w:ascii="Times New Roman" w:hAnsi="Times New Roman"/>
          <w:sz w:val="24"/>
          <w:szCs w:val="24"/>
        </w:rPr>
        <w:t xml:space="preserve"> Главы Администрации Волгоградской области от 09.10.2009 N 1192 "О государственной информационной системе "Портал государственных и муниципальных услуг Волгоградской области" - подсистеме комплексной информационной системы "Электронное правительство Волгоградской области" ("</w:t>
      </w:r>
      <w:proofErr w:type="gramStart"/>
      <w:r w:rsidRPr="00A661B8">
        <w:rPr>
          <w:rFonts w:ascii="Times New Roman" w:hAnsi="Times New Roman"/>
          <w:sz w:val="24"/>
          <w:szCs w:val="24"/>
        </w:rPr>
        <w:t>Волгоградская</w:t>
      </w:r>
      <w:proofErr w:type="gramEnd"/>
      <w:r w:rsidRPr="00A661B8">
        <w:rPr>
          <w:rFonts w:ascii="Times New Roman" w:hAnsi="Times New Roman"/>
          <w:sz w:val="24"/>
          <w:szCs w:val="24"/>
        </w:rPr>
        <w:t xml:space="preserve"> правда", N 192, 14.10.2009);</w:t>
      </w:r>
    </w:p>
    <w:p w:rsidR="006C7127" w:rsidRPr="00A661B8" w:rsidRDefault="006C7127" w:rsidP="006C7127">
      <w:pPr>
        <w:pStyle w:val="ConsPlusNormal"/>
        <w:ind w:firstLine="540"/>
        <w:jc w:val="both"/>
        <w:rPr>
          <w:rFonts w:ascii="Times New Roman" w:hAnsi="Times New Roman"/>
          <w:sz w:val="24"/>
          <w:szCs w:val="24"/>
        </w:rPr>
      </w:pPr>
      <w:r>
        <w:rPr>
          <w:rFonts w:ascii="Times New Roman" w:hAnsi="Times New Roman"/>
          <w:sz w:val="24"/>
          <w:szCs w:val="24"/>
        </w:rPr>
        <w:t>-</w:t>
      </w:r>
      <w:r w:rsidRPr="00A661B8">
        <w:rPr>
          <w:rFonts w:ascii="Times New Roman" w:hAnsi="Times New Roman"/>
          <w:sz w:val="24"/>
          <w:szCs w:val="24"/>
        </w:rPr>
        <w:t>иными нормативно-правовыми актами Российской Федерации, Волгоградской области, регламентирующими правоотношения в данной сфере.</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7127" w:rsidRPr="00A661B8" w:rsidRDefault="006C7127" w:rsidP="006C7127">
      <w:pPr>
        <w:pStyle w:val="ConsPlusNormal"/>
        <w:ind w:firstLine="540"/>
        <w:jc w:val="both"/>
        <w:rPr>
          <w:rFonts w:ascii="Times New Roman" w:hAnsi="Times New Roman"/>
          <w:sz w:val="24"/>
          <w:szCs w:val="24"/>
        </w:rPr>
      </w:pPr>
      <w:bookmarkStart w:id="1" w:name="P147"/>
      <w:bookmarkEnd w:id="1"/>
      <w:r w:rsidRPr="00A661B8">
        <w:rPr>
          <w:rFonts w:ascii="Times New Roman" w:hAnsi="Times New Roman"/>
          <w:sz w:val="24"/>
          <w:szCs w:val="24"/>
        </w:rPr>
        <w:t>2.6.1. Перечень документов, представляемых заявителем при обращении: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 оригинал </w:t>
      </w:r>
      <w:hyperlink w:anchor="P435" w:history="1">
        <w:r w:rsidRPr="00A661B8">
          <w:rPr>
            <w:rFonts w:ascii="Times New Roman" w:hAnsi="Times New Roman"/>
            <w:color w:val="0000FF"/>
            <w:sz w:val="24"/>
            <w:szCs w:val="24"/>
          </w:rPr>
          <w:t>заявления</w:t>
        </w:r>
      </w:hyperlink>
      <w:r w:rsidRPr="00A661B8">
        <w:rPr>
          <w:rFonts w:ascii="Times New Roman" w:hAnsi="Times New Roman"/>
          <w:sz w:val="24"/>
          <w:szCs w:val="24"/>
        </w:rPr>
        <w:t xml:space="preserve"> о предоставлении выписки/обобщенной информации из Реестра объектов муниципальной собственности</w:t>
      </w:r>
      <w:proofErr w:type="gramStart"/>
      <w:r w:rsidRPr="00A661B8">
        <w:rPr>
          <w:rFonts w:ascii="Times New Roman" w:hAnsi="Times New Roman"/>
          <w:sz w:val="24"/>
          <w:szCs w:val="24"/>
        </w:rPr>
        <w:t xml:space="preserve"> .</w:t>
      </w:r>
      <w:proofErr w:type="gramEnd"/>
      <w:r w:rsidRPr="00A661B8">
        <w:rPr>
          <w:rFonts w:ascii="Times New Roman" w:hAnsi="Times New Roman"/>
          <w:sz w:val="24"/>
          <w:szCs w:val="24"/>
        </w:rPr>
        <w:t xml:space="preserve"> муниципального района Волгоградской /информации об отсутствии в Реестре объектов муниципальной собственности . муниципального района Волгоградской сведений о запрашиваемом имуществе по форме согласно приложению N 1 к Регламенту.</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В случае если для предоставления муниципальной  услуги необходимо </w:t>
      </w:r>
      <w:r w:rsidRPr="00A661B8">
        <w:rPr>
          <w:rFonts w:ascii="Times New Roman" w:hAnsi="Times New Roman"/>
          <w:sz w:val="24"/>
          <w:szCs w:val="24"/>
        </w:rPr>
        <w:lastRenderedPageBreak/>
        <w:t xml:space="preserve">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661B8">
        <w:rPr>
          <w:rFonts w:ascii="Times New Roman" w:hAnsi="Times New Roman"/>
          <w:sz w:val="24"/>
          <w:szCs w:val="24"/>
        </w:rPr>
        <w:t>представлены</w:t>
      </w:r>
      <w:proofErr w:type="gramEnd"/>
      <w:r w:rsidRPr="00A661B8">
        <w:rPr>
          <w:rFonts w:ascii="Times New Roman" w:hAnsi="Times New Roman"/>
          <w:sz w:val="24"/>
          <w:szCs w:val="24"/>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Требования к оформлению документов:</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тексты документов написаны разборчиво;</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документы заполнены в полном объеме;</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6C7127"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Документы также могут бы</w:t>
      </w:r>
      <w:r>
        <w:rPr>
          <w:rFonts w:ascii="Times New Roman" w:hAnsi="Times New Roman"/>
          <w:sz w:val="24"/>
          <w:szCs w:val="24"/>
        </w:rPr>
        <w:t>ть представлены в Администрацию</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6C7127" w:rsidRPr="00A661B8" w:rsidRDefault="006C7127" w:rsidP="006C7127">
      <w:pPr>
        <w:pStyle w:val="ConsPlusNormal"/>
        <w:ind w:firstLine="540"/>
        <w:jc w:val="both"/>
        <w:rPr>
          <w:rFonts w:ascii="Times New Roman" w:hAnsi="Times New Roman"/>
          <w:sz w:val="24"/>
          <w:szCs w:val="24"/>
        </w:rPr>
      </w:pPr>
      <w:proofErr w:type="gramStart"/>
      <w:r w:rsidRPr="00A661B8">
        <w:rPr>
          <w:rFonts w:ascii="Times New Roman" w:hAnsi="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Pr>
          <w:rFonts w:ascii="Times New Roman" w:hAnsi="Times New Roman"/>
          <w:sz w:val="24"/>
          <w:szCs w:val="24"/>
        </w:rPr>
        <w:t>Администрации</w:t>
      </w:r>
      <w:r w:rsidRPr="00A661B8">
        <w:rPr>
          <w:rFonts w:ascii="Times New Roman" w:hAnsi="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регламентом и сообщает подателю заявления по электронной почте дату, время, номер кабинета в </w:t>
      </w:r>
      <w:r>
        <w:rPr>
          <w:rFonts w:ascii="Times New Roman" w:hAnsi="Times New Roman"/>
          <w:sz w:val="24"/>
          <w:szCs w:val="24"/>
        </w:rPr>
        <w:t>Администрации</w:t>
      </w:r>
      <w:r w:rsidRPr="00A661B8">
        <w:rPr>
          <w:rFonts w:ascii="Times New Roman" w:hAnsi="Times New Roman"/>
          <w:sz w:val="24"/>
          <w:szCs w:val="24"/>
        </w:rPr>
        <w:t xml:space="preserve"> для предоставления оригинала документа, необходимого для оказания муниципальной услуги и идентификации заявителя.</w:t>
      </w:r>
      <w:proofErr w:type="gramEnd"/>
      <w:r w:rsidRPr="00A661B8">
        <w:rPr>
          <w:rFonts w:ascii="Times New Roman" w:hAnsi="Times New Roman"/>
          <w:sz w:val="24"/>
          <w:szCs w:val="24"/>
        </w:rPr>
        <w:t xml:space="preserve"> Также специалист </w:t>
      </w:r>
      <w:r>
        <w:rPr>
          <w:rFonts w:ascii="Times New Roman" w:hAnsi="Times New Roman"/>
          <w:sz w:val="24"/>
          <w:szCs w:val="24"/>
        </w:rPr>
        <w:t>Администрации</w:t>
      </w:r>
      <w:r w:rsidRPr="00A661B8">
        <w:rPr>
          <w:rFonts w:ascii="Times New Roman" w:hAnsi="Times New Roman"/>
          <w:sz w:val="24"/>
          <w:szCs w:val="24"/>
        </w:rPr>
        <w:t xml:space="preserve"> сообщает дополнительную информацию, в том числе возможные замечания к документам и уточняющие вопросы к подателю заявления.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В случае </w:t>
      </w:r>
      <w:proofErr w:type="spellStart"/>
      <w:r w:rsidRPr="00A661B8">
        <w:rPr>
          <w:rFonts w:ascii="Times New Roman" w:hAnsi="Times New Roman"/>
          <w:sz w:val="24"/>
          <w:szCs w:val="24"/>
        </w:rPr>
        <w:t>неуказания</w:t>
      </w:r>
      <w:proofErr w:type="spellEnd"/>
      <w:r w:rsidRPr="00A661B8">
        <w:rPr>
          <w:rFonts w:ascii="Times New Roman" w:hAnsi="Times New Roman"/>
          <w:sz w:val="24"/>
          <w:szCs w:val="24"/>
        </w:rPr>
        <w:t xml:space="preserve"> в заявлении, не заверенном электронной подписью, адреса электронно</w:t>
      </w:r>
      <w:r>
        <w:rPr>
          <w:rFonts w:ascii="Times New Roman" w:hAnsi="Times New Roman"/>
          <w:sz w:val="24"/>
          <w:szCs w:val="24"/>
        </w:rPr>
        <w:t>й почты специалист Администрации</w:t>
      </w:r>
      <w:r w:rsidRPr="00A661B8">
        <w:rPr>
          <w:rFonts w:ascii="Times New Roman" w:hAnsi="Times New Roman"/>
          <w:sz w:val="24"/>
          <w:szCs w:val="24"/>
        </w:rPr>
        <w:t xml:space="preserve"> имеет право оставить такое заявление без рассмотрения.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2.6.2. Запрещается требовать от заявителя: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127" w:rsidRPr="00A661B8" w:rsidRDefault="006C7127" w:rsidP="006C7127">
      <w:pPr>
        <w:pStyle w:val="ConsPlusNormal"/>
        <w:ind w:firstLine="540"/>
        <w:jc w:val="both"/>
        <w:rPr>
          <w:rFonts w:ascii="Times New Roman" w:hAnsi="Times New Roman"/>
          <w:sz w:val="24"/>
          <w:szCs w:val="24"/>
        </w:rPr>
      </w:pPr>
      <w:proofErr w:type="gramStart"/>
      <w:r w:rsidRPr="00A661B8">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Pr="00A661B8">
          <w:rPr>
            <w:rFonts w:ascii="Times New Roman" w:hAnsi="Times New Roman"/>
            <w:color w:val="0000FF"/>
            <w:sz w:val="24"/>
            <w:szCs w:val="24"/>
          </w:rPr>
          <w:t>части 6 статьи 7</w:t>
        </w:r>
      </w:hyperlink>
      <w:r w:rsidRPr="00A661B8">
        <w:rPr>
          <w:rFonts w:ascii="Times New Roman" w:hAnsi="Times New Roman"/>
          <w:sz w:val="24"/>
          <w:szCs w:val="24"/>
        </w:rPr>
        <w:t xml:space="preserve"> Федерального закона от</w:t>
      </w:r>
      <w:proofErr w:type="gramEnd"/>
      <w:r w:rsidRPr="00A661B8">
        <w:rPr>
          <w:rFonts w:ascii="Times New Roman" w:hAnsi="Times New Roman"/>
          <w:sz w:val="24"/>
          <w:szCs w:val="24"/>
        </w:rPr>
        <w:t xml:space="preserve"> 27.07.2010 N 210-ФЗ "Об организации предоставления государственных и муниципальных услуг".</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2.7. Исчерпывающий перечень оснований для отказа заявителю в приеме документов.</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2.7.1. При личном обращении заявителя сотрудник </w:t>
      </w:r>
      <w:r>
        <w:rPr>
          <w:rFonts w:ascii="Times New Roman" w:hAnsi="Times New Roman"/>
          <w:sz w:val="24"/>
          <w:szCs w:val="24"/>
        </w:rPr>
        <w:t>Администрации</w:t>
      </w:r>
      <w:r w:rsidRPr="00A661B8">
        <w:rPr>
          <w:rFonts w:ascii="Times New Roman" w:hAnsi="Times New Roman"/>
          <w:sz w:val="24"/>
          <w:szCs w:val="24"/>
        </w:rPr>
        <w:t>, осуществляющий прием документов, отказывает заявителю в приеме документов с объяснением о выявленном несоответствии в случае:</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lastRenderedPageBreak/>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подписания заявления неуполномоченным лицом;</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отсутствия документов, подтверждающих полномочия представителя заявителя.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Исчерпывающий перечень оснований для приостановления предоставления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 направление </w:t>
      </w:r>
      <w:r>
        <w:rPr>
          <w:rFonts w:ascii="Times New Roman" w:hAnsi="Times New Roman"/>
          <w:sz w:val="24"/>
          <w:szCs w:val="24"/>
        </w:rPr>
        <w:t>Администрацией</w:t>
      </w:r>
      <w:r w:rsidRPr="00A661B8">
        <w:rPr>
          <w:rFonts w:ascii="Times New Roman" w:hAnsi="Times New Roman"/>
          <w:sz w:val="24"/>
          <w:szCs w:val="24"/>
        </w:rPr>
        <w:t xml:space="preserve"> запросов в уполномоченные органы исполнительной власти Волгоградской области, федеральные органы, органы местного самоуправления,  в случае необходимости уточнения сведений об объектах.</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Исчерпывающий перечень оснований для отказа в предоставлении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 непредставление или представление в неполном объеме сведений, указанных в </w:t>
      </w:r>
      <w:hyperlink w:anchor="P435" w:history="1">
        <w:r w:rsidRPr="00A661B8">
          <w:rPr>
            <w:rFonts w:ascii="Times New Roman" w:hAnsi="Times New Roman"/>
            <w:color w:val="0000FF"/>
            <w:sz w:val="24"/>
            <w:szCs w:val="24"/>
          </w:rPr>
          <w:t>заявлении</w:t>
        </w:r>
      </w:hyperlink>
      <w:r w:rsidRPr="00A661B8">
        <w:rPr>
          <w:rFonts w:ascii="Times New Roman" w:hAnsi="Times New Roman"/>
          <w:sz w:val="24"/>
          <w:szCs w:val="24"/>
        </w:rPr>
        <w:t xml:space="preserve"> согласно приложению N 1 к Регламенту;</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2.10. Размер и способы взимания государственной пошлины или иной платы за предоставление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2.10.1. Государственная пошлина за предоставление муниципальной услуги не взимается.</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2.11.1. Время ожидания в очереди при подаче заявления о предоставлении муниципальной услуги лично не должно занимать более 15 минут, продолжительность приема у должностного лица не должна превышать 15 минут по каждому заявлению о предоставлении муниципальной услуги.</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2.11.2. Время ожидания в очереди при получении результатов муниципальной услуги не должно превышать 15 минут.</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2.12. Срок и порядок регистрации заявления заявителя о предоставлении муниципальной услуги, в том числе в электронной форме.</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Прием заявления и его регистрация в </w:t>
      </w:r>
      <w:r>
        <w:rPr>
          <w:rFonts w:ascii="Times New Roman" w:hAnsi="Times New Roman"/>
          <w:sz w:val="24"/>
          <w:szCs w:val="24"/>
        </w:rPr>
        <w:t>Администрации</w:t>
      </w:r>
      <w:r w:rsidRPr="00A661B8">
        <w:rPr>
          <w:rFonts w:ascii="Times New Roman" w:hAnsi="Times New Roman"/>
          <w:sz w:val="24"/>
          <w:szCs w:val="24"/>
        </w:rPr>
        <w:t xml:space="preserve"> организационной работы, Администрация МАУ «МФЦ», а также доведение запроса до ответственного за обработку осуществляются в порядке общего делопроизводства.</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Заявление регистрируется сотрудниками </w:t>
      </w:r>
      <w:r>
        <w:rPr>
          <w:rFonts w:ascii="Times New Roman" w:hAnsi="Times New Roman"/>
          <w:sz w:val="24"/>
          <w:szCs w:val="24"/>
        </w:rPr>
        <w:t>Администрации</w:t>
      </w:r>
      <w:r w:rsidRPr="00A661B8">
        <w:rPr>
          <w:rFonts w:ascii="Times New Roman" w:hAnsi="Times New Roman"/>
          <w:sz w:val="24"/>
          <w:szCs w:val="24"/>
        </w:rPr>
        <w:t xml:space="preserve">  в течение одного рабочего дня с момента посту</w:t>
      </w:r>
      <w:r>
        <w:rPr>
          <w:rFonts w:ascii="Times New Roman" w:hAnsi="Times New Roman"/>
          <w:sz w:val="24"/>
          <w:szCs w:val="24"/>
        </w:rPr>
        <w:t>пления заявления в Администрацию</w:t>
      </w:r>
      <w:r w:rsidRPr="00A661B8">
        <w:rPr>
          <w:rFonts w:ascii="Times New Roman" w:hAnsi="Times New Roman"/>
          <w:sz w:val="24"/>
          <w:szCs w:val="24"/>
        </w:rPr>
        <w:t>.</w:t>
      </w:r>
    </w:p>
    <w:p w:rsidR="006C7127" w:rsidRPr="00A661B8" w:rsidRDefault="006C7127" w:rsidP="006C7127">
      <w:pPr>
        <w:pStyle w:val="ConsPlusNormal"/>
        <w:ind w:firstLine="540"/>
        <w:jc w:val="both"/>
        <w:rPr>
          <w:rFonts w:ascii="Times New Roman" w:hAnsi="Times New Roman"/>
          <w:sz w:val="24"/>
          <w:szCs w:val="24"/>
        </w:rPr>
      </w:pPr>
      <w:r w:rsidRPr="00A661B8">
        <w:rPr>
          <w:rFonts w:ascii="Times New Roman" w:hAnsi="Times New Roman"/>
          <w:sz w:val="24"/>
          <w:szCs w:val="24"/>
        </w:rPr>
        <w:t xml:space="preserve">Дата регистрации заявления в </w:t>
      </w:r>
      <w:r>
        <w:rPr>
          <w:rFonts w:ascii="Times New Roman" w:hAnsi="Times New Roman"/>
          <w:sz w:val="24"/>
          <w:szCs w:val="24"/>
        </w:rPr>
        <w:t>Администрации</w:t>
      </w:r>
      <w:r w:rsidRPr="00A661B8">
        <w:rPr>
          <w:rFonts w:ascii="Times New Roman" w:hAnsi="Times New Roman"/>
          <w:sz w:val="24"/>
          <w:szCs w:val="24"/>
        </w:rPr>
        <w:t xml:space="preserve">  является началом исчисления срока исполнения муниципальной услуги.</w:t>
      </w:r>
    </w:p>
    <w:p w:rsidR="006C7127" w:rsidRPr="00A661B8" w:rsidRDefault="006C7127" w:rsidP="006C7127">
      <w:pPr>
        <w:autoSpaceDE w:val="0"/>
        <w:autoSpaceDN w:val="0"/>
        <w:adjustRightInd w:val="0"/>
        <w:jc w:val="both"/>
      </w:pPr>
    </w:p>
    <w:p w:rsidR="006C7127" w:rsidRPr="00A661B8" w:rsidRDefault="006C7127" w:rsidP="006C7127">
      <w:pPr>
        <w:ind w:firstLine="720"/>
        <w:jc w:val="both"/>
        <w:rPr>
          <w:highlight w:val="green"/>
        </w:rPr>
      </w:pPr>
      <w:r w:rsidRPr="00A661B8">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6C7127" w:rsidRPr="00A661B8" w:rsidRDefault="006C7127" w:rsidP="006C7127">
      <w:pPr>
        <w:ind w:firstLine="720"/>
        <w:jc w:val="both"/>
      </w:pPr>
      <w:r w:rsidRPr="00A661B8">
        <w:t>2.13.1. Требования к помещениям, в которых предоставляется муниципальная услуга.</w:t>
      </w:r>
    </w:p>
    <w:p w:rsidR="006C7127" w:rsidRPr="00A661B8" w:rsidRDefault="006C7127" w:rsidP="006C7127">
      <w:pPr>
        <w:ind w:firstLine="720"/>
        <w:jc w:val="both"/>
      </w:pPr>
      <w:r w:rsidRPr="00A661B8">
        <w:t xml:space="preserve">Помещения должны соответствовать санитарно-эпидемиологическим </w:t>
      </w:r>
      <w:hyperlink r:id="rId12" w:history="1">
        <w:r w:rsidRPr="00A661B8">
          <w:t>правилам</w:t>
        </w:r>
      </w:hyperlink>
      <w:r w:rsidRPr="00A661B8">
        <w:t xml:space="preserve"> и нормативам «Гигиенические требования к персональным электронно-вычислительным </w:t>
      </w:r>
      <w:r w:rsidRPr="00A661B8">
        <w:lastRenderedPageBreak/>
        <w:t>машинам и организации работы. СанПиН 2.2.2/2.4.1340-03» и быть оборудованы средствами пожаротушения.</w:t>
      </w:r>
    </w:p>
    <w:p w:rsidR="006C7127" w:rsidRPr="00A661B8" w:rsidRDefault="006C7127" w:rsidP="006C7127">
      <w:pPr>
        <w:ind w:firstLine="720"/>
        <w:jc w:val="both"/>
      </w:pPr>
      <w:r w:rsidRPr="00A661B8">
        <w:t>Вход и выход из помещений оборудуются соответствующими указателями.</w:t>
      </w:r>
    </w:p>
    <w:p w:rsidR="006C7127" w:rsidRPr="00A661B8" w:rsidRDefault="006C7127" w:rsidP="006C7127">
      <w:pPr>
        <w:ind w:firstLine="720"/>
        <w:jc w:val="both"/>
      </w:pPr>
      <w:r w:rsidRPr="00A661B8">
        <w:t>Вход в здание оборудуется информационной табличкой (вывеской), содержащей информацию о наименовании, месте нахождения и режиме работы.</w:t>
      </w:r>
    </w:p>
    <w:p w:rsidR="006C7127" w:rsidRPr="00A661B8" w:rsidRDefault="006C7127" w:rsidP="006C7127">
      <w:pPr>
        <w:ind w:firstLine="720"/>
        <w:jc w:val="both"/>
      </w:pPr>
      <w:r w:rsidRPr="00A661B8">
        <w:t>Кабинеты оборудуются информационной табличкой (вывеской), содержащей информацию о наименовании структурного подразделения.</w:t>
      </w:r>
    </w:p>
    <w:p w:rsidR="006C7127" w:rsidRPr="00A661B8" w:rsidRDefault="006C7127" w:rsidP="006C7127">
      <w:pPr>
        <w:ind w:firstLine="720"/>
        <w:jc w:val="both"/>
      </w:pPr>
      <w:r w:rsidRPr="00A661B8">
        <w:t>2.13.2. Требования к местам ожидания.</w:t>
      </w:r>
    </w:p>
    <w:p w:rsidR="006C7127" w:rsidRPr="00A661B8" w:rsidRDefault="006C7127" w:rsidP="006C7127">
      <w:pPr>
        <w:ind w:firstLine="720"/>
        <w:jc w:val="both"/>
      </w:pPr>
      <w:r w:rsidRPr="00A661B8">
        <w:t xml:space="preserve">Места ожидания должны соответствовать комфортным условиям для заявителей и оптимальным условиям работы специалистов </w:t>
      </w:r>
      <w:r>
        <w:t>Администрации</w:t>
      </w:r>
      <w:r w:rsidRPr="00A661B8">
        <w:t>.</w:t>
      </w:r>
    </w:p>
    <w:p w:rsidR="006C7127" w:rsidRPr="00A661B8" w:rsidRDefault="006C7127" w:rsidP="006C7127">
      <w:pPr>
        <w:ind w:firstLine="720"/>
        <w:jc w:val="both"/>
      </w:pPr>
      <w:r w:rsidRPr="00A661B8">
        <w:t>Места ожидания должны быть оборудованы стульями, кресельными секциями, скамьями.</w:t>
      </w:r>
    </w:p>
    <w:p w:rsidR="006C7127" w:rsidRPr="00A661B8" w:rsidRDefault="006C7127" w:rsidP="006C7127">
      <w:pPr>
        <w:ind w:firstLine="720"/>
        <w:jc w:val="both"/>
      </w:pPr>
      <w:r w:rsidRPr="00A661B8">
        <w:t>2.13.3. Требования к местам приема заявителей.</w:t>
      </w:r>
    </w:p>
    <w:p w:rsidR="006C7127" w:rsidRPr="00A661B8" w:rsidRDefault="006C7127" w:rsidP="006C7127">
      <w:pPr>
        <w:ind w:firstLine="720"/>
        <w:jc w:val="both"/>
      </w:pPr>
      <w:r w:rsidRPr="00A661B8">
        <w:t>Прием заявителей осуществляется в специально выделенных для этих целей помещениях.</w:t>
      </w:r>
    </w:p>
    <w:p w:rsidR="006C7127" w:rsidRPr="00A661B8" w:rsidRDefault="006C7127" w:rsidP="006C7127">
      <w:pPr>
        <w:ind w:firstLine="720"/>
        <w:jc w:val="both"/>
      </w:pPr>
      <w:r w:rsidRPr="00A661B8">
        <w:t xml:space="preserve">Каждое рабочее место специалистов </w:t>
      </w:r>
      <w:r>
        <w:t>Администрации</w:t>
      </w:r>
      <w:r w:rsidRPr="00A661B8">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C7127" w:rsidRPr="00A661B8" w:rsidRDefault="006C7127" w:rsidP="006C7127">
      <w:pPr>
        <w:ind w:firstLine="720"/>
        <w:jc w:val="both"/>
      </w:pPr>
      <w:r w:rsidRPr="00A661B8">
        <w:t xml:space="preserve">При организации рабочих мест должна быть предусмотрена возможность свободного входа и выхода специалистов </w:t>
      </w:r>
      <w:r>
        <w:t>Администрации</w:t>
      </w:r>
      <w:r w:rsidRPr="00A661B8">
        <w:t xml:space="preserve">  из помещения при необходимости.</w:t>
      </w:r>
    </w:p>
    <w:p w:rsidR="006C7127" w:rsidRPr="00A661B8" w:rsidRDefault="006C7127" w:rsidP="006C7127">
      <w:pPr>
        <w:ind w:firstLine="720"/>
        <w:jc w:val="both"/>
      </w:pPr>
      <w:r w:rsidRPr="00A661B8">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C7127" w:rsidRPr="00A661B8" w:rsidRDefault="006C7127" w:rsidP="006C7127">
      <w:pPr>
        <w:ind w:firstLine="720"/>
        <w:jc w:val="both"/>
      </w:pPr>
      <w:r w:rsidRPr="00A661B8">
        <w:t>2.13.4. Требования к информационным стендам.</w:t>
      </w:r>
    </w:p>
    <w:p w:rsidR="006C7127" w:rsidRPr="00A661B8" w:rsidRDefault="006C7127" w:rsidP="006C7127">
      <w:pPr>
        <w:ind w:firstLine="720"/>
        <w:jc w:val="both"/>
      </w:pPr>
      <w:r>
        <w:t>В помещениях А</w:t>
      </w:r>
      <w:r w:rsidRPr="00A661B8">
        <w:t xml:space="preserve">дминистрации </w:t>
      </w:r>
      <w:proofErr w:type="spellStart"/>
      <w:r>
        <w:t>Степновского</w:t>
      </w:r>
      <w:proofErr w:type="spellEnd"/>
      <w:r>
        <w:t xml:space="preserve"> сельского поселения Ленинского</w:t>
      </w:r>
      <w:r w:rsidRPr="00A661B8">
        <w:t xml:space="preserve"> муниципального района,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C7127" w:rsidRPr="00A661B8" w:rsidRDefault="006C7127" w:rsidP="006C7127">
      <w:pPr>
        <w:ind w:firstLine="720"/>
        <w:jc w:val="both"/>
      </w:pPr>
      <w:r w:rsidRPr="00A661B8">
        <w:t>На информационных стендах, официальном сайте администрации</w:t>
      </w:r>
      <w:proofErr w:type="gramStart"/>
      <w:r w:rsidRPr="00A661B8">
        <w:t xml:space="preserve"> .</w:t>
      </w:r>
      <w:proofErr w:type="gramEnd"/>
      <w:r w:rsidRPr="00A661B8">
        <w:t xml:space="preserve"> размещаются следующие информационные материалы:</w:t>
      </w:r>
    </w:p>
    <w:p w:rsidR="006C7127" w:rsidRPr="00A661B8" w:rsidRDefault="006C7127" w:rsidP="006C7127">
      <w:pPr>
        <w:ind w:firstLine="720"/>
        <w:jc w:val="both"/>
      </w:pPr>
      <w:r w:rsidRPr="00A661B8">
        <w:t>1) текст настоящего административного регламента;</w:t>
      </w:r>
    </w:p>
    <w:p w:rsidR="006C7127" w:rsidRPr="00A661B8" w:rsidRDefault="006C7127" w:rsidP="006C7127">
      <w:pPr>
        <w:ind w:firstLine="720"/>
        <w:jc w:val="both"/>
      </w:pPr>
      <w:r w:rsidRPr="00A661B8">
        <w:t>2) информация о порядке предоставления муниципальной услуги;</w:t>
      </w:r>
    </w:p>
    <w:p w:rsidR="006C7127" w:rsidRPr="00A661B8" w:rsidRDefault="006C7127" w:rsidP="006C7127">
      <w:pPr>
        <w:ind w:firstLine="720"/>
        <w:jc w:val="both"/>
      </w:pPr>
      <w:r w:rsidRPr="00A661B8">
        <w:t>3) перечень документов, представляемых для получения муниципальной услуги;</w:t>
      </w:r>
    </w:p>
    <w:p w:rsidR="006C7127" w:rsidRPr="00A661B8" w:rsidRDefault="006C7127" w:rsidP="006C7127">
      <w:pPr>
        <w:ind w:firstLine="720"/>
        <w:jc w:val="both"/>
      </w:pPr>
      <w:r w:rsidRPr="00A661B8">
        <w:t>4) формы и образцы документов для заполнения.</w:t>
      </w:r>
    </w:p>
    <w:p w:rsidR="006C7127" w:rsidRPr="00A661B8" w:rsidRDefault="006C7127" w:rsidP="006C7127">
      <w:pPr>
        <w:ind w:firstLine="720"/>
        <w:jc w:val="both"/>
      </w:pPr>
      <w:r w:rsidRPr="00A661B8">
        <w:t>При изменении информации по предоставлению муниципальной услуги осуществляется ее периодическое обновление.</w:t>
      </w:r>
    </w:p>
    <w:p w:rsidR="006C7127" w:rsidRPr="00A661B8" w:rsidRDefault="006C7127" w:rsidP="006C7127">
      <w:pPr>
        <w:ind w:firstLine="720"/>
        <w:jc w:val="both"/>
      </w:pPr>
      <w:r w:rsidRPr="00A661B8">
        <w:t>Визуальная, текстовая информация о порядке предоставления муниципальной услуги размещается на информационном стенде, а также на Портале государственных услуг Российской Федерации (http://www.gosuslugi.ru/), на Официальном портале Губернатора и Администрации Волгоградской области (http://www.volganet.ru/) в разделе «Государственные услуги», а также на официальном сайте администрации</w:t>
      </w:r>
      <w:proofErr w:type="gramStart"/>
      <w:r w:rsidRPr="00A661B8">
        <w:t xml:space="preserve"> .</w:t>
      </w:r>
      <w:proofErr w:type="gramEnd"/>
      <w:r w:rsidRPr="00A661B8">
        <w:t xml:space="preserve"> </w:t>
      </w:r>
    </w:p>
    <w:p w:rsidR="006C7127" w:rsidRPr="00A661B8" w:rsidRDefault="006C7127" w:rsidP="006C7127">
      <w:pPr>
        <w:ind w:firstLine="720"/>
        <w:jc w:val="both"/>
      </w:pPr>
      <w:r w:rsidRPr="00A661B8">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7127" w:rsidRPr="00A661B8" w:rsidRDefault="006C7127" w:rsidP="006C7127">
      <w:pPr>
        <w:ind w:firstLine="708"/>
        <w:jc w:val="both"/>
      </w:pPr>
      <w:r w:rsidRPr="00A661B8">
        <w:t xml:space="preserve">2.13.5. Помещения, в которых </w:t>
      </w:r>
      <w:proofErr w:type="gramStart"/>
      <w:r w:rsidRPr="00A661B8">
        <w:t>предоставляется муниципальная услуга должны</w:t>
      </w:r>
      <w:proofErr w:type="gramEnd"/>
      <w:r w:rsidRPr="00A661B8">
        <w:t xml:space="preserve"> быть обеспечены беспрепятственным доступом для инвалидов (включая инвалидов, использующих кресла-коляски и собак-проводников) в соответствии со статьей 15 Федерального закона Российской Федерации от 24.11.1995 №181-ФЗ «О социальной защите инвалидов в Российской Федерации».</w:t>
      </w:r>
    </w:p>
    <w:p w:rsidR="006C7127" w:rsidRPr="00A661B8" w:rsidRDefault="006C7127" w:rsidP="006C7127">
      <w:pPr>
        <w:ind w:firstLine="720"/>
        <w:jc w:val="both"/>
      </w:pPr>
      <w:r w:rsidRPr="00A661B8">
        <w:t>2.14. Показатели доступности и качества муниципальных услуг.</w:t>
      </w:r>
    </w:p>
    <w:p w:rsidR="006C7127" w:rsidRPr="00A661B8" w:rsidRDefault="006C7127" w:rsidP="006C7127">
      <w:pPr>
        <w:ind w:firstLine="720"/>
        <w:jc w:val="both"/>
      </w:pPr>
      <w:r w:rsidRPr="00A661B8">
        <w:t>2.14.1. Показателями оценки доступности муниципальной услуги являются:</w:t>
      </w:r>
    </w:p>
    <w:p w:rsidR="006C7127" w:rsidRPr="00A661B8" w:rsidRDefault="006C7127" w:rsidP="006C7127">
      <w:pPr>
        <w:ind w:firstLine="720"/>
        <w:jc w:val="both"/>
      </w:pPr>
      <w:r w:rsidRPr="00A661B8">
        <w:lastRenderedPageBreak/>
        <w:t>- транспортная доступность к местам предоставления услуги (не более 10 минут прохождения от остановки общественного транспорта);</w:t>
      </w:r>
    </w:p>
    <w:p w:rsidR="006C7127" w:rsidRPr="00A661B8" w:rsidRDefault="006C7127" w:rsidP="006C7127">
      <w:pPr>
        <w:ind w:firstLine="720"/>
        <w:jc w:val="both"/>
      </w:pPr>
      <w:r w:rsidRPr="00A661B8">
        <w:t>- размещение информации о порядке предоставления услуги на Едином портале государственных и муниципальных услуг;</w:t>
      </w:r>
    </w:p>
    <w:p w:rsidR="006C7127" w:rsidRPr="00A661B8" w:rsidRDefault="006C7127" w:rsidP="006C7127">
      <w:pPr>
        <w:ind w:firstLine="720"/>
        <w:jc w:val="both"/>
      </w:pPr>
      <w:r w:rsidRPr="00A661B8">
        <w:t>- размещение информации о порядке предоставлен</w:t>
      </w:r>
      <w:r>
        <w:t>ия услуги на официальном сайте А</w:t>
      </w:r>
      <w:r w:rsidRPr="00A661B8">
        <w:t xml:space="preserve">дминистрации </w:t>
      </w:r>
      <w:proofErr w:type="spellStart"/>
      <w:r>
        <w:t>Степновского</w:t>
      </w:r>
      <w:proofErr w:type="spellEnd"/>
      <w:r>
        <w:t xml:space="preserve"> сельского поселения Ленинского муниципального  </w:t>
      </w:r>
      <w:r w:rsidRPr="00A661B8">
        <w:t xml:space="preserve"> района Волгоградской области, сайте МАУ «МФЦ».</w:t>
      </w:r>
    </w:p>
    <w:p w:rsidR="006C7127" w:rsidRPr="00A661B8" w:rsidRDefault="006C7127" w:rsidP="006C7127">
      <w:pPr>
        <w:ind w:firstLine="720"/>
        <w:jc w:val="both"/>
      </w:pPr>
      <w:r w:rsidRPr="00A661B8">
        <w:t>2.14.2. Показателями оценки качества предоставления муниципальной услуги являются:</w:t>
      </w:r>
    </w:p>
    <w:p w:rsidR="006C7127" w:rsidRPr="00A661B8" w:rsidRDefault="006C7127" w:rsidP="006C7127">
      <w:pPr>
        <w:ind w:firstLine="720"/>
        <w:jc w:val="both"/>
      </w:pPr>
      <w:r w:rsidRPr="00A661B8">
        <w:t>- соблюдение срока предоставления муниципальной услуги;</w:t>
      </w:r>
    </w:p>
    <w:p w:rsidR="006C7127" w:rsidRPr="00A661B8" w:rsidRDefault="006C7127" w:rsidP="006C7127">
      <w:pPr>
        <w:ind w:firstLine="720"/>
        <w:jc w:val="both"/>
      </w:pPr>
      <w:r w:rsidRPr="00A661B8">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w:t>
      </w:r>
    </w:p>
    <w:p w:rsidR="006C7127" w:rsidRPr="00A661B8" w:rsidRDefault="006C7127" w:rsidP="006C7127">
      <w:pPr>
        <w:ind w:firstLine="720"/>
        <w:jc w:val="both"/>
      </w:pPr>
      <w:r w:rsidRPr="00A661B8">
        <w:t>- возможность получения информации о ходе предоставления муниципальной услуги;</w:t>
      </w:r>
    </w:p>
    <w:p w:rsidR="006C7127" w:rsidRPr="00A661B8" w:rsidRDefault="006C7127" w:rsidP="006C7127">
      <w:pPr>
        <w:ind w:firstLine="720"/>
        <w:jc w:val="both"/>
      </w:pPr>
      <w:r w:rsidRPr="00A661B8">
        <w:t>- отсутствие поданных в установленном порядке жалоб на решения или действия (бездействие) должностных лиц и специалистов МАУ «МФЦ» (Администрация) при предоставлении муниципальной услуги.</w:t>
      </w:r>
    </w:p>
    <w:p w:rsidR="006C7127" w:rsidRPr="00A661B8" w:rsidRDefault="006C7127" w:rsidP="006C7127">
      <w:pPr>
        <w:ind w:firstLine="720"/>
        <w:jc w:val="both"/>
      </w:pPr>
      <w:r w:rsidRPr="00A661B8">
        <w:t>2.15. Иные требования, в том числе учитывающие особенности предоставления муниципальной услуги в МАУ «МФЦ» (Администрация) в электронной форме.</w:t>
      </w:r>
    </w:p>
    <w:p w:rsidR="006C7127" w:rsidRPr="00A661B8" w:rsidRDefault="006C7127" w:rsidP="006C7127">
      <w:pPr>
        <w:ind w:firstLine="720"/>
        <w:jc w:val="both"/>
      </w:pPr>
      <w:r w:rsidRPr="00A661B8">
        <w:t>2.15.1. На официальном портале Губернатора и Администрации Волгоградской области в информационно-телекоммуникационной сети Интернет и едином портале государственных услуг заявителю предоставляется возможность:</w:t>
      </w:r>
    </w:p>
    <w:p w:rsidR="006C7127" w:rsidRPr="00A661B8" w:rsidRDefault="006C7127" w:rsidP="006C7127">
      <w:pPr>
        <w:ind w:firstLine="720"/>
        <w:jc w:val="both"/>
      </w:pPr>
      <w:r w:rsidRPr="00A661B8">
        <w:t>- получения полной информации о муниципальной услуге;</w:t>
      </w:r>
    </w:p>
    <w:p w:rsidR="006C7127" w:rsidRPr="00A661B8" w:rsidRDefault="006C7127" w:rsidP="006C7127">
      <w:pPr>
        <w:ind w:firstLine="720"/>
        <w:jc w:val="both"/>
      </w:pPr>
      <w:r w:rsidRPr="00A661B8">
        <w:t>- копирования и получения электронной формы заявления о предоставлении муниципальной услуги;</w:t>
      </w:r>
    </w:p>
    <w:p w:rsidR="006C7127" w:rsidRPr="00A661B8" w:rsidRDefault="006C7127" w:rsidP="006C7127">
      <w:pPr>
        <w:ind w:firstLine="720"/>
        <w:jc w:val="both"/>
      </w:pPr>
      <w:r w:rsidRPr="00A661B8">
        <w:t>- предоставления в электронной форме документов на получение муниципальной услуги.</w:t>
      </w:r>
    </w:p>
    <w:p w:rsidR="006C7127" w:rsidRPr="00A661B8" w:rsidRDefault="006C7127" w:rsidP="006C7127">
      <w:pPr>
        <w:autoSpaceDE w:val="0"/>
        <w:autoSpaceDN w:val="0"/>
        <w:adjustRightInd w:val="0"/>
        <w:jc w:val="both"/>
      </w:pPr>
    </w:p>
    <w:p w:rsidR="006C7127" w:rsidRPr="000073C3" w:rsidRDefault="006C7127" w:rsidP="006C7127">
      <w:pPr>
        <w:autoSpaceDE w:val="0"/>
        <w:autoSpaceDN w:val="0"/>
        <w:adjustRightInd w:val="0"/>
        <w:jc w:val="center"/>
        <w:outlineLvl w:val="1"/>
        <w:rPr>
          <w:b/>
        </w:rPr>
      </w:pPr>
      <w:r w:rsidRPr="000073C3">
        <w:rPr>
          <w:b/>
        </w:rPr>
        <w:t>III. Состав, последовательность и сроки выполнения</w:t>
      </w:r>
    </w:p>
    <w:p w:rsidR="006C7127" w:rsidRPr="000073C3" w:rsidRDefault="006C7127" w:rsidP="006C7127">
      <w:pPr>
        <w:autoSpaceDE w:val="0"/>
        <w:autoSpaceDN w:val="0"/>
        <w:adjustRightInd w:val="0"/>
        <w:jc w:val="center"/>
        <w:rPr>
          <w:b/>
        </w:rPr>
      </w:pPr>
      <w:r w:rsidRPr="000073C3">
        <w:rPr>
          <w:b/>
        </w:rPr>
        <w:t xml:space="preserve">административных процедур (действий), требования </w:t>
      </w:r>
      <w:proofErr w:type="gramStart"/>
      <w:r w:rsidRPr="000073C3">
        <w:rPr>
          <w:b/>
        </w:rPr>
        <w:t>к</w:t>
      </w:r>
      <w:proofErr w:type="gramEnd"/>
      <w:r w:rsidRPr="000073C3">
        <w:rPr>
          <w:b/>
        </w:rPr>
        <w:t xml:space="preserve"> их</w:t>
      </w:r>
    </w:p>
    <w:p w:rsidR="006C7127" w:rsidRPr="000073C3" w:rsidRDefault="006C7127" w:rsidP="006C7127">
      <w:pPr>
        <w:autoSpaceDE w:val="0"/>
        <w:autoSpaceDN w:val="0"/>
        <w:adjustRightInd w:val="0"/>
        <w:jc w:val="center"/>
        <w:rPr>
          <w:b/>
        </w:rPr>
      </w:pPr>
      <w:r w:rsidRPr="000073C3">
        <w:rPr>
          <w:b/>
        </w:rPr>
        <w:t>выполнению, в том числе особенности выполнения</w:t>
      </w:r>
    </w:p>
    <w:p w:rsidR="006C7127" w:rsidRPr="000073C3" w:rsidRDefault="006C7127" w:rsidP="006C7127">
      <w:pPr>
        <w:autoSpaceDE w:val="0"/>
        <w:autoSpaceDN w:val="0"/>
        <w:adjustRightInd w:val="0"/>
        <w:jc w:val="center"/>
        <w:rPr>
          <w:b/>
        </w:rPr>
      </w:pPr>
      <w:r w:rsidRPr="000073C3">
        <w:rPr>
          <w:b/>
        </w:rPr>
        <w:t>административных процедур (действий) в электронной форме,</w:t>
      </w:r>
    </w:p>
    <w:p w:rsidR="006C7127" w:rsidRPr="000073C3" w:rsidRDefault="006C7127" w:rsidP="006C7127">
      <w:pPr>
        <w:autoSpaceDE w:val="0"/>
        <w:autoSpaceDN w:val="0"/>
        <w:adjustRightInd w:val="0"/>
        <w:jc w:val="center"/>
        <w:rPr>
          <w:b/>
        </w:rPr>
      </w:pPr>
      <w:r w:rsidRPr="000073C3">
        <w:rPr>
          <w:b/>
        </w:rPr>
        <w:t>а также особенности выполнения административных процедур</w:t>
      </w:r>
    </w:p>
    <w:p w:rsidR="006C7127" w:rsidRPr="000073C3" w:rsidRDefault="006C7127" w:rsidP="006C7127">
      <w:pPr>
        <w:autoSpaceDE w:val="0"/>
        <w:autoSpaceDN w:val="0"/>
        <w:adjustRightInd w:val="0"/>
        <w:jc w:val="center"/>
        <w:rPr>
          <w:b/>
        </w:rPr>
      </w:pPr>
      <w:r w:rsidRPr="000073C3">
        <w:rPr>
          <w:b/>
        </w:rPr>
        <w:t>в многофункциональных центрах</w:t>
      </w:r>
    </w:p>
    <w:p w:rsidR="006C7127" w:rsidRPr="00A661B8" w:rsidRDefault="006C7127" w:rsidP="006C7127">
      <w:pPr>
        <w:ind w:firstLine="720"/>
        <w:jc w:val="both"/>
      </w:pPr>
      <w:r w:rsidRPr="00A661B8">
        <w:t>3.1. Описание последовательности действий при предоставлении муниципальной услуги.</w:t>
      </w:r>
    </w:p>
    <w:p w:rsidR="006C7127" w:rsidRPr="00A661B8" w:rsidRDefault="006C7127" w:rsidP="006C7127">
      <w:pPr>
        <w:ind w:firstLine="720"/>
        <w:jc w:val="both"/>
      </w:pPr>
      <w:r w:rsidRPr="00A661B8">
        <w:t>3.1.1. Предоставление муниципальной услуги  включает в себя выполнение следующих административных процедур:</w:t>
      </w:r>
    </w:p>
    <w:p w:rsidR="006C7127" w:rsidRPr="00A661B8" w:rsidRDefault="006C7127" w:rsidP="006C7127">
      <w:pPr>
        <w:ind w:firstLine="720"/>
        <w:jc w:val="both"/>
      </w:pPr>
      <w:r w:rsidRPr="00A661B8">
        <w:t>а) прием и регистрация заявления;</w:t>
      </w:r>
    </w:p>
    <w:p w:rsidR="006C7127" w:rsidRPr="00A661B8" w:rsidRDefault="006C7127" w:rsidP="006C7127">
      <w:pPr>
        <w:ind w:firstLine="720"/>
        <w:jc w:val="both"/>
      </w:pPr>
      <w:r w:rsidRPr="00A661B8">
        <w:t>б) формирование пакета документов;</w:t>
      </w:r>
    </w:p>
    <w:p w:rsidR="006C7127" w:rsidRPr="00A661B8" w:rsidRDefault="006C7127" w:rsidP="006C7127">
      <w:pPr>
        <w:ind w:firstLine="720"/>
        <w:jc w:val="both"/>
      </w:pPr>
      <w:r w:rsidRPr="00A661B8">
        <w:t>в) подготовка и подписание результата оказания муниципальной услуги;</w:t>
      </w:r>
    </w:p>
    <w:p w:rsidR="006C7127" w:rsidRPr="00A661B8" w:rsidRDefault="006C7127" w:rsidP="006C7127">
      <w:pPr>
        <w:ind w:firstLine="720"/>
        <w:jc w:val="both"/>
      </w:pPr>
      <w:r w:rsidRPr="00A661B8">
        <w:t>г) выдача документов заявителю.</w:t>
      </w:r>
    </w:p>
    <w:p w:rsidR="006C7127" w:rsidRPr="00A661B8" w:rsidRDefault="006C7127" w:rsidP="006C7127">
      <w:pPr>
        <w:ind w:firstLine="720"/>
        <w:jc w:val="both"/>
      </w:pPr>
      <w:r w:rsidRPr="00A661B8">
        <w:t>3.1.2. Последовательность выполняемых административных процедур представлена блок-схемой (Приложение 2).</w:t>
      </w:r>
    </w:p>
    <w:p w:rsidR="006C7127" w:rsidRPr="00A661B8" w:rsidRDefault="006C7127" w:rsidP="006C7127">
      <w:pPr>
        <w:ind w:firstLine="720"/>
        <w:jc w:val="both"/>
      </w:pPr>
      <w:r w:rsidRPr="00A661B8">
        <w:t>3.2. Прием и регистрация заявления.</w:t>
      </w:r>
    </w:p>
    <w:p w:rsidR="006C7127" w:rsidRPr="00A661B8" w:rsidRDefault="006C7127" w:rsidP="006C7127">
      <w:pPr>
        <w:ind w:firstLine="720"/>
        <w:jc w:val="both"/>
      </w:pPr>
      <w:r w:rsidRPr="00A661B8">
        <w:t>3.2.1. Основанием для начала административной процедуры «Прием и регистрация заявления» служит личное обращение заявителя либо законного представителя с соответствующим заявлением и приложенными к нему необходимыми документами, либо поступление заявления в электронной форме через официальный портал Губернатора и Администрации Волгоградской области в информационно-телекоммуникационной сети Интернет и единый портал государственных услуг.</w:t>
      </w:r>
    </w:p>
    <w:p w:rsidR="006C7127" w:rsidRPr="00A661B8" w:rsidRDefault="006C7127" w:rsidP="006C7127">
      <w:pPr>
        <w:ind w:firstLine="720"/>
        <w:jc w:val="both"/>
      </w:pPr>
      <w:r w:rsidRPr="00A661B8">
        <w:lastRenderedPageBreak/>
        <w:t xml:space="preserve">3.2.2. Ответственным за исполнение данной процедуры является специалист  МАУ «МФЦ» </w:t>
      </w:r>
      <w:proofErr w:type="gramStart"/>
      <w:r w:rsidRPr="00A661B8">
        <w:t>в</w:t>
      </w:r>
      <w:proofErr w:type="gramEnd"/>
      <w:r w:rsidRPr="00A661B8">
        <w:t xml:space="preserve"> </w:t>
      </w:r>
      <w:proofErr w:type="gramStart"/>
      <w:r w:rsidRPr="00A661B8">
        <w:t>который</w:t>
      </w:r>
      <w:proofErr w:type="gramEnd"/>
      <w:r w:rsidRPr="00A661B8">
        <w:t xml:space="preserve"> поступило заявление, либо специалист </w:t>
      </w:r>
      <w:r>
        <w:t>Администрации</w:t>
      </w:r>
      <w:r w:rsidRPr="00A661B8">
        <w:t xml:space="preserve"> в который поступило заявление</w:t>
      </w:r>
    </w:p>
    <w:p w:rsidR="006C7127" w:rsidRPr="00A661B8" w:rsidRDefault="006C7127" w:rsidP="006C7127">
      <w:pPr>
        <w:ind w:firstLine="720"/>
        <w:jc w:val="both"/>
      </w:pPr>
      <w:r w:rsidRPr="00A661B8">
        <w:t>3.2.3. Максимальный срок исполнения административной процедуры составляет не более одного дня.</w:t>
      </w:r>
    </w:p>
    <w:p w:rsidR="006C7127" w:rsidRPr="00A661B8" w:rsidRDefault="006C7127" w:rsidP="006C7127">
      <w:pPr>
        <w:ind w:firstLine="720"/>
        <w:jc w:val="both"/>
      </w:pPr>
      <w:r w:rsidRPr="00A661B8">
        <w:t>3.2.4. Результатом исполнения административной процедуры является выдача заявителю описи (расписки) принятых документов и уведомления о сроке предоставления услуги.</w:t>
      </w:r>
    </w:p>
    <w:p w:rsidR="006C7127" w:rsidRPr="00A661B8" w:rsidRDefault="006C7127" w:rsidP="006C7127">
      <w:pPr>
        <w:ind w:firstLine="720"/>
        <w:jc w:val="both"/>
      </w:pPr>
      <w:r w:rsidRPr="00A661B8">
        <w:t>3.2.5. Специалист, ответственный за прием заявителей, в течение одного рабочего дня регистрирует в журнале (книге) учета входящих документов заявление и необходимые документы.</w:t>
      </w:r>
    </w:p>
    <w:p w:rsidR="006C7127" w:rsidRPr="00A661B8" w:rsidRDefault="006C7127" w:rsidP="006C7127">
      <w:pPr>
        <w:ind w:firstLine="720"/>
        <w:jc w:val="both"/>
      </w:pPr>
      <w:r w:rsidRPr="00A661B8">
        <w:t xml:space="preserve">3.2.6. Книги учета входящих документов ведутся в МАУ «МФЦ»,  а также в </w:t>
      </w:r>
      <w:r>
        <w:t>Администрации</w:t>
      </w:r>
      <w:r w:rsidRPr="00A661B8">
        <w:t>.</w:t>
      </w:r>
    </w:p>
    <w:p w:rsidR="006C7127" w:rsidRPr="00A661B8" w:rsidRDefault="006C7127" w:rsidP="006C7127">
      <w:pPr>
        <w:ind w:firstLine="720"/>
        <w:jc w:val="both"/>
      </w:pPr>
      <w:r w:rsidRPr="00A661B8">
        <w:t>3.2.7. Специалист, ответственный за прием заявителей, на принятом заявлении проставляет дату и номер регистрации этих документов.</w:t>
      </w:r>
    </w:p>
    <w:p w:rsidR="006C7127" w:rsidRDefault="006C7127" w:rsidP="006C7127">
      <w:pPr>
        <w:ind w:firstLine="720"/>
        <w:jc w:val="both"/>
      </w:pPr>
      <w:r w:rsidRPr="00A661B8">
        <w:t>3.2.8. Прием заявления и прилагаемых документов, поступивших в электронной форме через официальный портал Губернатора и Администрации Волгоградской области в информационно-телекоммуникационной сети Интернет, их регистрация и обработка осуществляется в порядке общего делопроизводства.</w:t>
      </w:r>
    </w:p>
    <w:p w:rsidR="006C7127" w:rsidRPr="00A661B8" w:rsidRDefault="006C7127" w:rsidP="006C7127">
      <w:pPr>
        <w:ind w:firstLine="720"/>
        <w:jc w:val="both"/>
      </w:pPr>
      <w:r w:rsidRPr="00A661B8">
        <w:t xml:space="preserve">  3.2.9. Специалист, ответственный за прием заявителей:</w:t>
      </w:r>
    </w:p>
    <w:p w:rsidR="006C7127" w:rsidRPr="00A661B8" w:rsidRDefault="006C7127" w:rsidP="006C7127">
      <w:pPr>
        <w:ind w:firstLine="720"/>
        <w:jc w:val="both"/>
      </w:pPr>
      <w:r w:rsidRPr="00A661B8">
        <w:t>а)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6C7127" w:rsidRPr="00A661B8" w:rsidRDefault="006C7127" w:rsidP="006C7127">
      <w:pPr>
        <w:ind w:firstLine="720"/>
        <w:jc w:val="both"/>
      </w:pPr>
      <w:r w:rsidRPr="00A661B8">
        <w:t>б) проводит проверку правильности заполнения заявления и наличия прилагаемых к нему документов;</w:t>
      </w:r>
    </w:p>
    <w:p w:rsidR="006C7127" w:rsidRPr="00A661B8" w:rsidRDefault="006C7127" w:rsidP="006C7127">
      <w:pPr>
        <w:ind w:firstLine="720"/>
        <w:jc w:val="both"/>
      </w:pPr>
      <w:r w:rsidRPr="00A661B8">
        <w:t>в)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6C7127" w:rsidRPr="00A661B8" w:rsidRDefault="006C7127" w:rsidP="006C7127">
      <w:pPr>
        <w:ind w:firstLine="720"/>
        <w:jc w:val="both"/>
      </w:pPr>
      <w:r w:rsidRPr="00A661B8">
        <w:t>г)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6C7127" w:rsidRPr="00A661B8" w:rsidRDefault="006C7127" w:rsidP="006C7127">
      <w:pPr>
        <w:ind w:firstLine="720"/>
        <w:jc w:val="both"/>
      </w:pPr>
      <w:r w:rsidRPr="00A661B8">
        <w:t>д) если у заявителя отсутствуют копии необходимых документов, сотрудник МАУ «МФЦ» или Администрация, ответственный за прием документов, предлагает услуги ксерокопирования;</w:t>
      </w:r>
    </w:p>
    <w:p w:rsidR="006C7127" w:rsidRPr="00A661B8" w:rsidRDefault="006C7127" w:rsidP="006C7127">
      <w:pPr>
        <w:ind w:firstLine="720"/>
        <w:jc w:val="both"/>
      </w:pPr>
      <w:r w:rsidRPr="00A661B8">
        <w:t>е) формирует опись (расписку) о принятии заявления и документов;</w:t>
      </w:r>
    </w:p>
    <w:p w:rsidR="006C7127" w:rsidRPr="00A661B8" w:rsidRDefault="006C7127" w:rsidP="006C7127">
      <w:pPr>
        <w:ind w:firstLine="720"/>
        <w:jc w:val="both"/>
      </w:pPr>
      <w:r w:rsidRPr="00A661B8">
        <w:t>ж) вручает (направляет) заявителю расписку (опись) о приеме заявления к рассмотрению.</w:t>
      </w:r>
    </w:p>
    <w:p w:rsidR="006C7127" w:rsidRPr="00A661B8" w:rsidRDefault="006C7127" w:rsidP="006C7127">
      <w:pPr>
        <w:ind w:firstLine="720"/>
        <w:jc w:val="both"/>
      </w:pPr>
      <w:r w:rsidRPr="00A661B8">
        <w:t>з) выдает заявителю опись (расписку) о приеме документов и уведомление о сроке предоставления услуги;</w:t>
      </w:r>
    </w:p>
    <w:p w:rsidR="006C7127" w:rsidRPr="00A661B8" w:rsidRDefault="006C7127" w:rsidP="006C7127">
      <w:pPr>
        <w:ind w:firstLine="720"/>
        <w:jc w:val="both"/>
      </w:pPr>
      <w:r w:rsidRPr="00A661B8">
        <w:t xml:space="preserve">3.3. Формирование пакета </w:t>
      </w:r>
      <w:proofErr w:type="gramStart"/>
      <w:r w:rsidRPr="00A661B8">
        <w:t>документов</w:t>
      </w:r>
      <w:proofErr w:type="gramEnd"/>
      <w:r w:rsidRPr="00A661B8">
        <w:t xml:space="preserve"> в случае если заявитель обратился в МАУ «МФЦ»:</w:t>
      </w:r>
    </w:p>
    <w:p w:rsidR="006C7127" w:rsidRPr="00A661B8" w:rsidRDefault="006C7127" w:rsidP="006C7127">
      <w:pPr>
        <w:ind w:firstLine="720"/>
        <w:jc w:val="both"/>
      </w:pPr>
      <w:r w:rsidRPr="00A661B8">
        <w:t>3.3.1. Основанием для начала административной процедуры «Формирование пакета документов» является поступление к специалисту, ответственному за обработку документов, заявления с приложенным к нему пакетом документов.</w:t>
      </w:r>
    </w:p>
    <w:p w:rsidR="006C7127" w:rsidRPr="00A661B8" w:rsidRDefault="006C7127" w:rsidP="006C7127">
      <w:pPr>
        <w:ind w:firstLine="720"/>
        <w:jc w:val="both"/>
      </w:pPr>
      <w:r w:rsidRPr="00A661B8">
        <w:t>3.3.2. Ответственным за исполнение данной административной процедуры является</w:t>
      </w:r>
      <w:r>
        <w:t xml:space="preserve"> сотрудник МАУ «</w:t>
      </w:r>
      <w:proofErr w:type="gramStart"/>
      <w:r>
        <w:t>МФЦ</w:t>
      </w:r>
      <w:proofErr w:type="gramEnd"/>
      <w:r>
        <w:t>»  в  которое</w:t>
      </w:r>
      <w:r w:rsidRPr="00A661B8">
        <w:t xml:space="preserve"> поступило заявление.</w:t>
      </w:r>
    </w:p>
    <w:p w:rsidR="006C7127" w:rsidRPr="00A661B8" w:rsidRDefault="006C7127" w:rsidP="006C7127">
      <w:pPr>
        <w:ind w:firstLine="720"/>
        <w:jc w:val="both"/>
      </w:pPr>
      <w:r w:rsidRPr="00A661B8">
        <w:t>3.3.3. Сотрудник, ответственный за обработку документов:</w:t>
      </w:r>
    </w:p>
    <w:p w:rsidR="006C7127" w:rsidRPr="00A661B8" w:rsidRDefault="006C7127" w:rsidP="006C7127">
      <w:pPr>
        <w:ind w:firstLine="720"/>
        <w:jc w:val="both"/>
      </w:pPr>
      <w:r w:rsidRPr="00A661B8">
        <w:t>а)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6C7127" w:rsidRPr="00A661B8" w:rsidRDefault="006C7127" w:rsidP="006C7127">
      <w:pPr>
        <w:ind w:firstLine="720"/>
        <w:jc w:val="both"/>
      </w:pPr>
      <w:r w:rsidRPr="00A661B8">
        <w:lastRenderedPageBreak/>
        <w:t>б) получает ответы на запросы;</w:t>
      </w:r>
    </w:p>
    <w:p w:rsidR="006C7127" w:rsidRPr="00A661B8" w:rsidRDefault="006C7127" w:rsidP="006C7127">
      <w:pPr>
        <w:ind w:firstLine="720"/>
        <w:jc w:val="both"/>
      </w:pPr>
      <w:r w:rsidRPr="00A661B8">
        <w:t>в) прикрепляет полученные документы (уведомление) к заявлению;</w:t>
      </w:r>
    </w:p>
    <w:p w:rsidR="006C7127" w:rsidRPr="00A661B8" w:rsidRDefault="006C7127" w:rsidP="006C7127">
      <w:pPr>
        <w:ind w:firstLine="720"/>
        <w:jc w:val="both"/>
      </w:pPr>
      <w:r w:rsidRPr="00A661B8">
        <w:t>г) специалист МАУ «МФЦ» готовит сопроводительное письмо, включающее в себя опись направляемых документов, на имя главы администрации</w:t>
      </w:r>
      <w:proofErr w:type="gramStart"/>
      <w:r w:rsidRPr="00A661B8">
        <w:t xml:space="preserve"> .</w:t>
      </w:r>
      <w:proofErr w:type="gramEnd"/>
      <w:r w:rsidRPr="00A661B8">
        <w:t xml:space="preserve"> муниципального района;</w:t>
      </w:r>
    </w:p>
    <w:p w:rsidR="006C7127" w:rsidRPr="00A661B8" w:rsidRDefault="006C7127" w:rsidP="006C7127">
      <w:pPr>
        <w:ind w:firstLine="720"/>
        <w:jc w:val="both"/>
      </w:pPr>
      <w:r w:rsidRPr="00A661B8">
        <w:t>д) передает сопроводительное письмо с документами согласно описи в администрацию</w:t>
      </w:r>
      <w:proofErr w:type="gramStart"/>
      <w:r w:rsidRPr="00A661B8">
        <w:t xml:space="preserve"> .</w:t>
      </w:r>
      <w:proofErr w:type="gramEnd"/>
      <w:r w:rsidRPr="00A661B8">
        <w:t xml:space="preserve"> муниципального района.</w:t>
      </w:r>
    </w:p>
    <w:p w:rsidR="006C7127" w:rsidRPr="00A661B8" w:rsidRDefault="006C7127" w:rsidP="006C7127">
      <w:pPr>
        <w:ind w:firstLine="720"/>
        <w:jc w:val="both"/>
      </w:pPr>
      <w:r w:rsidRPr="00A661B8">
        <w:t>3.3.4. Максимальный срок административной процедуры составляет 10 рабочих дней.</w:t>
      </w:r>
    </w:p>
    <w:p w:rsidR="006C7127" w:rsidRPr="00A661B8" w:rsidRDefault="006C7127" w:rsidP="006C7127">
      <w:pPr>
        <w:ind w:firstLine="720"/>
        <w:jc w:val="both"/>
      </w:pPr>
      <w:r w:rsidRPr="00A661B8">
        <w:t>3.3.5. Результатом данной административной процедуры является получение администрацией</w:t>
      </w:r>
      <w:proofErr w:type="gramStart"/>
      <w:r w:rsidRPr="00A661B8">
        <w:t xml:space="preserve"> .</w:t>
      </w:r>
      <w:proofErr w:type="gramEnd"/>
      <w:r w:rsidRPr="00A661B8">
        <w:t xml:space="preserve"> заявления и документов согласно описи.</w:t>
      </w:r>
    </w:p>
    <w:p w:rsidR="006C7127" w:rsidRPr="00A661B8" w:rsidRDefault="006C7127" w:rsidP="006C7127">
      <w:pPr>
        <w:ind w:firstLine="720"/>
        <w:jc w:val="both"/>
      </w:pPr>
      <w:r w:rsidRPr="00A661B8">
        <w:t>3.4. Подготовка, подписание результата оказания муниципальной услуги и выдача документов заявителю.</w:t>
      </w:r>
    </w:p>
    <w:p w:rsidR="006C7127" w:rsidRPr="00A661B8" w:rsidRDefault="006C7127" w:rsidP="006C7127">
      <w:pPr>
        <w:ind w:firstLine="720"/>
        <w:jc w:val="both"/>
      </w:pPr>
      <w:r w:rsidRPr="00A661B8">
        <w:t xml:space="preserve">3.4.1. Основанием для начала административной процедуры «Подготовка, подписание и выдача результата оказания муниципальной услуги» служит получение  </w:t>
      </w:r>
      <w:r>
        <w:t xml:space="preserve">Администрацией </w:t>
      </w:r>
      <w:r w:rsidRPr="00A661B8">
        <w:t xml:space="preserve">  сопроводительного письма с документами согласно описи.</w:t>
      </w:r>
    </w:p>
    <w:p w:rsidR="006C7127" w:rsidRPr="00A661B8" w:rsidRDefault="006C7127" w:rsidP="006C7127">
      <w:pPr>
        <w:ind w:firstLine="720"/>
        <w:jc w:val="both"/>
      </w:pPr>
      <w:r w:rsidRPr="00A661B8">
        <w:t xml:space="preserve">3.4.2. Ответственным за исполнение данной административной процедуры является специалист </w:t>
      </w:r>
      <w:r>
        <w:t>Администрации</w:t>
      </w:r>
      <w:r w:rsidRPr="00A661B8">
        <w:t>, ответственный за исполнение услуги.</w:t>
      </w:r>
    </w:p>
    <w:p w:rsidR="006C7127" w:rsidRPr="00A661B8" w:rsidRDefault="006C7127" w:rsidP="006C7127">
      <w:pPr>
        <w:ind w:firstLine="720"/>
        <w:jc w:val="both"/>
      </w:pPr>
      <w:r w:rsidRPr="00A661B8">
        <w:t>3.4.3. Административная процедура «Подготовка, подписание результата оказания муниципальной услуги и выдача ее заявителю» включает в себя:</w:t>
      </w:r>
    </w:p>
    <w:p w:rsidR="006C7127" w:rsidRPr="00A661B8" w:rsidRDefault="006C7127" w:rsidP="006C7127">
      <w:pPr>
        <w:ind w:firstLine="720"/>
        <w:jc w:val="both"/>
      </w:pPr>
      <w:r w:rsidRPr="00A661B8">
        <w:t>а) рассмотрение поступившего заявления с приложенными документами на наличие оснований для предоставления муниципальной услуги;</w:t>
      </w:r>
    </w:p>
    <w:p w:rsidR="006C7127" w:rsidRPr="00A661B8" w:rsidRDefault="006C7127" w:rsidP="006C7127">
      <w:pPr>
        <w:ind w:firstLine="720"/>
        <w:jc w:val="both"/>
      </w:pPr>
      <w:r w:rsidRPr="00A661B8">
        <w:t xml:space="preserve">б) подготовку проекта решения о предоставлении </w:t>
      </w:r>
      <w:proofErr w:type="gramStart"/>
      <w:r w:rsidRPr="00A661B8">
        <w:t xml:space="preserve">( </w:t>
      </w:r>
      <w:proofErr w:type="gramEnd"/>
      <w:r w:rsidRPr="00A661B8">
        <w:t>отказе в предоставлении ) муниципальной услуги;</w:t>
      </w:r>
    </w:p>
    <w:p w:rsidR="006C7127" w:rsidRPr="00A661B8" w:rsidRDefault="006C7127" w:rsidP="006C7127">
      <w:pPr>
        <w:ind w:firstLine="720"/>
        <w:jc w:val="both"/>
      </w:pPr>
      <w:r w:rsidRPr="00A661B8">
        <w:t>в) согласование  решения</w:t>
      </w:r>
      <w:proofErr w:type="gramStart"/>
      <w:r w:rsidRPr="00A661B8">
        <w:t xml:space="preserve"> ;</w:t>
      </w:r>
      <w:proofErr w:type="gramEnd"/>
    </w:p>
    <w:p w:rsidR="006C7127" w:rsidRPr="00A661B8" w:rsidRDefault="006C7127" w:rsidP="006C7127">
      <w:pPr>
        <w:ind w:firstLine="720"/>
        <w:jc w:val="both"/>
      </w:pPr>
      <w:r w:rsidRPr="00A661B8">
        <w:t xml:space="preserve">г) направление на подписание соответствующего решения и его выдача; </w:t>
      </w:r>
    </w:p>
    <w:p w:rsidR="006C7127" w:rsidRPr="00A661B8" w:rsidRDefault="006C7127" w:rsidP="006C7127">
      <w:pPr>
        <w:ind w:firstLine="720"/>
        <w:jc w:val="both"/>
      </w:pPr>
      <w:r w:rsidRPr="00A661B8">
        <w:t xml:space="preserve">3.4.4. Максимальный срок административной процедуры определяется в соответствии с пунктом 2.4  настоящего регламента. </w:t>
      </w:r>
    </w:p>
    <w:p w:rsidR="006C7127" w:rsidRPr="00A661B8" w:rsidRDefault="006C7127" w:rsidP="006C7127">
      <w:pPr>
        <w:ind w:firstLine="720"/>
        <w:jc w:val="both"/>
      </w:pPr>
      <w:r w:rsidRPr="00A661B8">
        <w:t>3.4.5. Результатом предоставления административной процедуры является подписание решения о предоставлении (отказе) муниципальной услуги и выдача его заявителю.</w:t>
      </w:r>
    </w:p>
    <w:p w:rsidR="006C7127" w:rsidRPr="000073C3" w:rsidRDefault="006C7127" w:rsidP="006C7127">
      <w:pPr>
        <w:autoSpaceDE w:val="0"/>
        <w:autoSpaceDN w:val="0"/>
        <w:adjustRightInd w:val="0"/>
        <w:jc w:val="center"/>
        <w:outlineLvl w:val="1"/>
        <w:rPr>
          <w:b/>
        </w:rPr>
      </w:pPr>
      <w:r w:rsidRPr="000073C3">
        <w:rPr>
          <w:b/>
        </w:rPr>
        <w:t xml:space="preserve">IV. Формы </w:t>
      </w:r>
      <w:proofErr w:type="gramStart"/>
      <w:r w:rsidRPr="000073C3">
        <w:rPr>
          <w:b/>
        </w:rPr>
        <w:t>контроля за</w:t>
      </w:r>
      <w:proofErr w:type="gramEnd"/>
      <w:r w:rsidRPr="000073C3">
        <w:rPr>
          <w:b/>
        </w:rPr>
        <w:t xml:space="preserve"> исполнением</w:t>
      </w:r>
    </w:p>
    <w:p w:rsidR="006C7127" w:rsidRPr="00A661B8" w:rsidRDefault="006C7127" w:rsidP="006C7127">
      <w:pPr>
        <w:autoSpaceDE w:val="0"/>
        <w:autoSpaceDN w:val="0"/>
        <w:adjustRightInd w:val="0"/>
        <w:jc w:val="center"/>
      </w:pPr>
      <w:r w:rsidRPr="000073C3">
        <w:rPr>
          <w:b/>
        </w:rPr>
        <w:t>административного регламента</w:t>
      </w:r>
    </w:p>
    <w:p w:rsidR="006C7127" w:rsidRPr="00A661B8" w:rsidRDefault="006C7127" w:rsidP="006C7127">
      <w:pPr>
        <w:autoSpaceDE w:val="0"/>
        <w:autoSpaceDN w:val="0"/>
        <w:adjustRightInd w:val="0"/>
        <w:jc w:val="center"/>
      </w:pPr>
    </w:p>
    <w:p w:rsidR="006C7127" w:rsidRPr="00A661B8" w:rsidRDefault="006C7127" w:rsidP="006C7127">
      <w:pPr>
        <w:ind w:firstLine="720"/>
        <w:jc w:val="both"/>
      </w:pPr>
      <w:r w:rsidRPr="00A661B8">
        <w:t xml:space="preserve">4.1. </w:t>
      </w:r>
      <w:proofErr w:type="gramStart"/>
      <w:r w:rsidRPr="00A661B8">
        <w:t>Контроль за</w:t>
      </w:r>
      <w:proofErr w:type="gramEnd"/>
      <w:r w:rsidRPr="00A661B8">
        <w:t xml:space="preserve"> исполнением Административного регламента осуществляется в форме текущего контроля.</w:t>
      </w:r>
    </w:p>
    <w:p w:rsidR="006C7127" w:rsidRPr="00A661B8" w:rsidRDefault="006C7127" w:rsidP="006C7127">
      <w:pPr>
        <w:ind w:firstLine="720"/>
        <w:jc w:val="both"/>
      </w:pPr>
      <w:r w:rsidRPr="00A661B8">
        <w:t xml:space="preserve">4.2. Текущий контроль осуществляется  руководителем МАУ «МФЦ» в случае поступления заявление в МАУ </w:t>
      </w:r>
      <w:r>
        <w:t>«МФЦ», начальником Администрации</w:t>
      </w:r>
      <w:r w:rsidRPr="00A661B8">
        <w:t xml:space="preserve"> в случае посту</w:t>
      </w:r>
      <w:r>
        <w:t>пления заявления в Администрацию</w:t>
      </w:r>
      <w:r w:rsidRPr="00A661B8">
        <w:t>.  Проверяются все принятые заявления и документы для предоставления муниципальной услуги.</w:t>
      </w:r>
    </w:p>
    <w:p w:rsidR="006C7127" w:rsidRPr="00A661B8" w:rsidRDefault="006C7127" w:rsidP="006C7127">
      <w:pPr>
        <w:ind w:firstLine="720"/>
        <w:jc w:val="both"/>
      </w:pPr>
      <w:r w:rsidRPr="00A661B8">
        <w:t xml:space="preserve">4.3. Контроль осуществляется путем проведения проверок соблюдения специалистом МАУ «МФЦ», специалистом </w:t>
      </w:r>
      <w:proofErr w:type="gramStart"/>
      <w:r>
        <w:t>Администрации</w:t>
      </w:r>
      <w:proofErr w:type="gramEnd"/>
      <w:r w:rsidRPr="00A661B8">
        <w:t xml:space="preserve"> в должностные обязанности которого входит работа по исполнению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7127" w:rsidRPr="00A661B8" w:rsidRDefault="006C7127" w:rsidP="006C7127">
      <w:pPr>
        <w:ind w:firstLine="720"/>
        <w:jc w:val="both"/>
      </w:pPr>
      <w:r w:rsidRPr="00A661B8">
        <w:t xml:space="preserve">4.4. Персональная ответственность специалистов </w:t>
      </w:r>
      <w:r>
        <w:t>Администрации</w:t>
      </w:r>
      <w:r w:rsidRPr="00A661B8">
        <w:t>, МАУ «МФЦ» закреплена в их должностных инструкциях.</w:t>
      </w:r>
    </w:p>
    <w:p w:rsidR="006C7127" w:rsidRPr="00A661B8" w:rsidRDefault="006C7127" w:rsidP="006C7127">
      <w:pPr>
        <w:ind w:firstLine="720"/>
        <w:jc w:val="both"/>
      </w:pPr>
      <w:r w:rsidRPr="00A661B8">
        <w:t xml:space="preserve">4.5. </w:t>
      </w:r>
      <w:proofErr w:type="gramStart"/>
      <w:r w:rsidRPr="00A661B8">
        <w:t>Контроль за</w:t>
      </w:r>
      <w:proofErr w:type="gramEnd"/>
      <w:r w:rsidRPr="00A661B8">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и осуществляется </w:t>
      </w:r>
      <w:r>
        <w:t>главой</w:t>
      </w:r>
      <w:r w:rsidRPr="00A661B8">
        <w:t xml:space="preserve"> </w:t>
      </w:r>
      <w:r>
        <w:t>Администрации</w:t>
      </w:r>
      <w:r w:rsidRPr="00A661B8">
        <w:t>.</w:t>
      </w:r>
    </w:p>
    <w:p w:rsidR="006C7127" w:rsidRPr="00A661B8" w:rsidRDefault="006C7127" w:rsidP="006C7127">
      <w:pPr>
        <w:ind w:firstLine="720"/>
        <w:jc w:val="both"/>
      </w:pPr>
      <w:r w:rsidRPr="00A661B8">
        <w:lastRenderedPageBreak/>
        <w:t>4.6.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C7127" w:rsidRPr="000073C3" w:rsidRDefault="006C7127" w:rsidP="006C7127">
      <w:pPr>
        <w:pStyle w:val="1"/>
        <w:jc w:val="center"/>
        <w:rPr>
          <w:rFonts w:ascii="Times New Roman" w:hAnsi="Times New Roman"/>
          <w:sz w:val="24"/>
          <w:szCs w:val="24"/>
        </w:rPr>
      </w:pPr>
      <w:r w:rsidRPr="000073C3">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7127" w:rsidRPr="00A661B8" w:rsidRDefault="006C7127" w:rsidP="006C7127">
      <w:pPr>
        <w:jc w:val="both"/>
      </w:pPr>
    </w:p>
    <w:p w:rsidR="006C7127" w:rsidRPr="00A661B8" w:rsidRDefault="006C7127" w:rsidP="006C7127">
      <w:pPr>
        <w:ind w:firstLine="720"/>
        <w:jc w:val="both"/>
      </w:pPr>
      <w:r w:rsidRPr="00A661B8">
        <w:t>5.1. Заявитель может обратиться с жалобой на действия (бездействие) органа, предоставляющего муниципальную услугу, а также должностных лиц, муниципальных служащих в следующих случаях:</w:t>
      </w:r>
    </w:p>
    <w:p w:rsidR="006C7127" w:rsidRPr="00A661B8" w:rsidRDefault="006C7127" w:rsidP="006C7127">
      <w:pPr>
        <w:ind w:firstLine="720"/>
        <w:jc w:val="both"/>
      </w:pPr>
      <w:r w:rsidRPr="00A661B8">
        <w:t>1) нарушение срока регистрации запроса заявителя о предоставлении муниципальной услуги;</w:t>
      </w:r>
    </w:p>
    <w:p w:rsidR="006C7127" w:rsidRPr="00A661B8" w:rsidRDefault="006C7127" w:rsidP="006C7127">
      <w:pPr>
        <w:ind w:firstLine="720"/>
        <w:jc w:val="both"/>
      </w:pPr>
      <w:r w:rsidRPr="00A661B8">
        <w:t>2) нарушение срока предоставления муниципальной услуги;</w:t>
      </w:r>
    </w:p>
    <w:p w:rsidR="006C7127" w:rsidRPr="00A661B8" w:rsidRDefault="006C7127" w:rsidP="006C7127">
      <w:pPr>
        <w:ind w:firstLine="720"/>
        <w:jc w:val="both"/>
      </w:pPr>
      <w:r w:rsidRPr="00A661B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7127" w:rsidRPr="00A661B8" w:rsidRDefault="006C7127" w:rsidP="006C7127">
      <w:pPr>
        <w:ind w:firstLine="720"/>
        <w:jc w:val="both"/>
      </w:pPr>
      <w:r w:rsidRPr="00A661B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7127" w:rsidRPr="00A661B8" w:rsidRDefault="006C7127" w:rsidP="006C7127">
      <w:pPr>
        <w:ind w:firstLine="720"/>
        <w:jc w:val="both"/>
      </w:pPr>
      <w:proofErr w:type="gramStart"/>
      <w:r w:rsidRPr="00A661B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7127" w:rsidRPr="00A661B8" w:rsidRDefault="006C7127" w:rsidP="006C7127">
      <w:pPr>
        <w:ind w:firstLine="720"/>
        <w:jc w:val="both"/>
      </w:pPr>
      <w:r w:rsidRPr="00A661B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7127" w:rsidRPr="008904CA" w:rsidRDefault="006C7127" w:rsidP="006C7127">
      <w:pPr>
        <w:pStyle w:val="ConsPlusNormal"/>
        <w:widowControl/>
        <w:ind w:firstLine="0"/>
        <w:jc w:val="both"/>
        <w:rPr>
          <w:rFonts w:ascii="Times New Roman" w:hAnsi="Times New Roman"/>
          <w:sz w:val="24"/>
          <w:szCs w:val="24"/>
        </w:rPr>
      </w:pPr>
      <w:r w:rsidRPr="00A661B8">
        <w:rPr>
          <w:rFonts w:ascii="Times New Roman" w:hAnsi="Times New Roman"/>
          <w:sz w:val="24"/>
          <w:szCs w:val="24"/>
        </w:rPr>
        <w:t xml:space="preserve">5.2. </w:t>
      </w:r>
      <w:r w:rsidRPr="008904CA">
        <w:rPr>
          <w:rFonts w:ascii="Times New Roman" w:hAnsi="Times New Roman"/>
          <w:sz w:val="24"/>
          <w:szCs w:val="24"/>
        </w:rPr>
        <w:t>Жалоба подается в письменной форме на бумажном носителе, в электронной</w:t>
      </w:r>
      <w:r>
        <w:rPr>
          <w:rFonts w:ascii="Times New Roman" w:hAnsi="Times New Roman"/>
          <w:sz w:val="24"/>
          <w:szCs w:val="24"/>
        </w:rPr>
        <w:t xml:space="preserve"> форме в администрацию </w:t>
      </w:r>
      <w:r w:rsidRPr="008904CA">
        <w:rPr>
          <w:rFonts w:ascii="Times New Roman" w:hAnsi="Times New Roman"/>
          <w:sz w:val="24"/>
          <w:szCs w:val="24"/>
        </w:rPr>
        <w:t xml:space="preserve"> по адресу: 404602 п. Степной, ул. Добровольского, 29 , Ленинский район, Волгоградская область.</w:t>
      </w:r>
    </w:p>
    <w:p w:rsidR="006C7127" w:rsidRPr="008904CA" w:rsidRDefault="006C7127" w:rsidP="006C7127">
      <w:pPr>
        <w:pStyle w:val="ConsPlusNormal"/>
        <w:widowControl/>
        <w:ind w:firstLine="0"/>
        <w:jc w:val="both"/>
        <w:rPr>
          <w:rFonts w:ascii="Times New Roman" w:hAnsi="Times New Roman"/>
          <w:sz w:val="24"/>
          <w:szCs w:val="24"/>
        </w:rPr>
      </w:pPr>
      <w:proofErr w:type="gramStart"/>
      <w:r w:rsidRPr="008904CA">
        <w:rPr>
          <w:rFonts w:ascii="Times New Roman" w:hAnsi="Times New Roman"/>
          <w:sz w:val="24"/>
          <w:szCs w:val="24"/>
          <w:lang w:val="en-US"/>
        </w:rPr>
        <w:t>e</w:t>
      </w:r>
      <w:r w:rsidRPr="008904CA">
        <w:rPr>
          <w:rFonts w:ascii="Times New Roman" w:hAnsi="Times New Roman"/>
          <w:sz w:val="24"/>
          <w:szCs w:val="24"/>
        </w:rPr>
        <w:t>-</w:t>
      </w:r>
      <w:r w:rsidRPr="008904CA">
        <w:rPr>
          <w:rFonts w:ascii="Times New Roman" w:hAnsi="Times New Roman"/>
          <w:sz w:val="24"/>
          <w:szCs w:val="24"/>
          <w:lang w:val="en-US"/>
        </w:rPr>
        <w:t>mail</w:t>
      </w:r>
      <w:proofErr w:type="gramEnd"/>
      <w:r w:rsidRPr="008904CA">
        <w:rPr>
          <w:rFonts w:ascii="Times New Roman" w:hAnsi="Times New Roman"/>
          <w:sz w:val="24"/>
          <w:szCs w:val="24"/>
        </w:rPr>
        <w:t xml:space="preserve">: </w:t>
      </w:r>
      <w:hyperlink r:id="rId13" w:history="1">
        <w:r w:rsidRPr="008904CA">
          <w:rPr>
            <w:rStyle w:val="a6"/>
            <w:rFonts w:ascii="Times New Roman" w:hAnsi="Times New Roman"/>
            <w:sz w:val="24"/>
            <w:szCs w:val="24"/>
            <w:lang w:val="en-US"/>
          </w:rPr>
          <w:t>natali</w:t>
        </w:r>
        <w:r w:rsidRPr="008904CA">
          <w:rPr>
            <w:rStyle w:val="a6"/>
            <w:rFonts w:ascii="Times New Roman" w:hAnsi="Times New Roman"/>
            <w:sz w:val="24"/>
            <w:szCs w:val="24"/>
          </w:rPr>
          <w:t>.</w:t>
        </w:r>
        <w:r w:rsidRPr="008904CA">
          <w:rPr>
            <w:rStyle w:val="a6"/>
            <w:rFonts w:ascii="Times New Roman" w:hAnsi="Times New Roman"/>
            <w:sz w:val="24"/>
            <w:szCs w:val="24"/>
            <w:lang w:val="en-US"/>
          </w:rPr>
          <w:t>korneeva</w:t>
        </w:r>
        <w:r w:rsidRPr="008904CA">
          <w:rPr>
            <w:rStyle w:val="a6"/>
            <w:rFonts w:ascii="Times New Roman" w:hAnsi="Times New Roman"/>
            <w:sz w:val="24"/>
            <w:szCs w:val="24"/>
          </w:rPr>
          <w:t>.61@</w:t>
        </w:r>
        <w:r w:rsidRPr="008904CA">
          <w:rPr>
            <w:rStyle w:val="a6"/>
            <w:rFonts w:ascii="Times New Roman" w:hAnsi="Times New Roman"/>
            <w:sz w:val="24"/>
            <w:szCs w:val="24"/>
            <w:lang w:val="en-US"/>
          </w:rPr>
          <w:t>mail</w:t>
        </w:r>
        <w:r w:rsidRPr="008904CA">
          <w:rPr>
            <w:rStyle w:val="a6"/>
            <w:rFonts w:ascii="Times New Roman" w:hAnsi="Times New Roman"/>
            <w:sz w:val="24"/>
            <w:szCs w:val="24"/>
          </w:rPr>
          <w:t>.</w:t>
        </w:r>
        <w:r w:rsidRPr="008904CA">
          <w:rPr>
            <w:rStyle w:val="a6"/>
            <w:rFonts w:ascii="Times New Roman" w:hAnsi="Times New Roman"/>
            <w:sz w:val="24"/>
            <w:szCs w:val="24"/>
            <w:lang w:val="en-US"/>
          </w:rPr>
          <w:t>ru</w:t>
        </w:r>
      </w:hyperlink>
      <w:r w:rsidRPr="008904CA">
        <w:rPr>
          <w:rFonts w:ascii="Times New Roman" w:hAnsi="Times New Roman"/>
          <w:sz w:val="24"/>
          <w:szCs w:val="24"/>
        </w:rPr>
        <w:t xml:space="preserve"> , либо в МАУ «МФЦ» по адресу: 404620, Волгоградская область, </w:t>
      </w:r>
      <w:proofErr w:type="spellStart"/>
      <w:r w:rsidRPr="008904CA">
        <w:rPr>
          <w:rFonts w:ascii="Times New Roman" w:hAnsi="Times New Roman"/>
          <w:sz w:val="24"/>
          <w:szCs w:val="24"/>
        </w:rPr>
        <w:t>г.Ленинск</w:t>
      </w:r>
      <w:proofErr w:type="spellEnd"/>
      <w:r w:rsidRPr="008904CA">
        <w:rPr>
          <w:rFonts w:ascii="Times New Roman" w:hAnsi="Times New Roman"/>
          <w:sz w:val="24"/>
          <w:szCs w:val="24"/>
        </w:rPr>
        <w:t xml:space="preserve">, </w:t>
      </w:r>
      <w:proofErr w:type="spellStart"/>
      <w:r w:rsidRPr="008904CA">
        <w:rPr>
          <w:rFonts w:ascii="Times New Roman" w:hAnsi="Times New Roman"/>
          <w:sz w:val="24"/>
          <w:szCs w:val="24"/>
        </w:rPr>
        <w:t>ул.Чапаева</w:t>
      </w:r>
      <w:proofErr w:type="spellEnd"/>
      <w:r w:rsidRPr="008904CA">
        <w:rPr>
          <w:rFonts w:ascii="Times New Roman" w:hAnsi="Times New Roman"/>
          <w:sz w:val="24"/>
          <w:szCs w:val="24"/>
        </w:rPr>
        <w:t>, д.1, e-</w:t>
      </w:r>
      <w:proofErr w:type="spellStart"/>
      <w:r w:rsidRPr="008904CA">
        <w:rPr>
          <w:rFonts w:ascii="Times New Roman" w:hAnsi="Times New Roman"/>
          <w:sz w:val="24"/>
          <w:szCs w:val="24"/>
        </w:rPr>
        <w:t>mail</w:t>
      </w:r>
      <w:proofErr w:type="spellEnd"/>
      <w:r w:rsidRPr="008904CA">
        <w:rPr>
          <w:rFonts w:ascii="Times New Roman" w:hAnsi="Times New Roman"/>
          <w:sz w:val="24"/>
          <w:szCs w:val="24"/>
        </w:rPr>
        <w:t xml:space="preserve">: </w:t>
      </w:r>
      <w:r w:rsidRPr="008904CA">
        <w:rPr>
          <w:rFonts w:ascii="Times New Roman" w:hAnsi="Times New Roman"/>
          <w:sz w:val="24"/>
          <w:szCs w:val="24"/>
          <w:lang w:val="en-US"/>
        </w:rPr>
        <w:t>mfc</w:t>
      </w:r>
      <w:r w:rsidRPr="008904CA">
        <w:rPr>
          <w:rFonts w:ascii="Times New Roman" w:hAnsi="Times New Roman"/>
          <w:sz w:val="24"/>
          <w:szCs w:val="24"/>
        </w:rPr>
        <w:t>191@</w:t>
      </w:r>
      <w:r w:rsidRPr="008904CA">
        <w:rPr>
          <w:rFonts w:ascii="Times New Roman" w:hAnsi="Times New Roman"/>
          <w:sz w:val="24"/>
          <w:szCs w:val="24"/>
          <w:lang w:val="en-US"/>
        </w:rPr>
        <w:t>volganet</w:t>
      </w:r>
      <w:r w:rsidRPr="008904CA">
        <w:rPr>
          <w:rFonts w:ascii="Times New Roman" w:hAnsi="Times New Roman"/>
          <w:sz w:val="24"/>
          <w:szCs w:val="24"/>
        </w:rPr>
        <w:t>.</w:t>
      </w:r>
      <w:r w:rsidRPr="008904CA">
        <w:rPr>
          <w:rFonts w:ascii="Times New Roman" w:hAnsi="Times New Roman"/>
          <w:sz w:val="24"/>
          <w:szCs w:val="24"/>
          <w:lang w:val="en-US"/>
        </w:rPr>
        <w:t>ru</w:t>
      </w:r>
      <w:r w:rsidRPr="008904CA">
        <w:rPr>
          <w:rFonts w:ascii="Times New Roman" w:hAnsi="Times New Roman"/>
          <w:sz w:val="24"/>
          <w:szCs w:val="24"/>
        </w:rPr>
        <w:t>.</w:t>
      </w:r>
    </w:p>
    <w:p w:rsidR="006C7127" w:rsidRPr="00A661B8" w:rsidRDefault="006C7127" w:rsidP="006C7127">
      <w:pPr>
        <w:ind w:firstLine="720"/>
        <w:jc w:val="both"/>
      </w:pPr>
      <w:r w:rsidRPr="00A661B8">
        <w:t xml:space="preserve">При подаче жалобы в электронном виде документы могут быть представлены в форме электронных документов, подписанных </w:t>
      </w:r>
      <w:hyperlink r:id="rId14" w:history="1">
        <w:r w:rsidRPr="00A661B8">
          <w:rPr>
            <w:rStyle w:val="a7"/>
            <w:b w:val="0"/>
          </w:rPr>
          <w:t>электронной подписью</w:t>
        </w:r>
      </w:hyperlink>
      <w:r w:rsidRPr="00A661B8">
        <w:t>, вид которой предусмотрен законодательством Российской Федерации.</w:t>
      </w:r>
    </w:p>
    <w:p w:rsidR="006C7127" w:rsidRPr="00A661B8" w:rsidRDefault="006C7127" w:rsidP="006C7127">
      <w:pPr>
        <w:ind w:firstLine="720"/>
        <w:jc w:val="both"/>
      </w:pPr>
      <w:r w:rsidRPr="00A661B8">
        <w:t>5.3. Жалоба может быть направлена по почте, через МАУ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7127" w:rsidRPr="00A661B8" w:rsidRDefault="006C7127" w:rsidP="006C7127">
      <w:pPr>
        <w:ind w:firstLine="720"/>
        <w:jc w:val="both"/>
      </w:pPr>
      <w:r w:rsidRPr="00A661B8">
        <w:t>5.4. Жалоба должна содержать:</w:t>
      </w:r>
    </w:p>
    <w:p w:rsidR="006C7127" w:rsidRPr="00A661B8" w:rsidRDefault="006C7127" w:rsidP="006C7127">
      <w:pPr>
        <w:ind w:firstLine="720"/>
        <w:jc w:val="both"/>
      </w:pPr>
      <w:r w:rsidRPr="00A661B8">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7127" w:rsidRPr="00A661B8" w:rsidRDefault="006C7127" w:rsidP="006C7127">
      <w:pPr>
        <w:ind w:firstLine="720"/>
        <w:jc w:val="both"/>
      </w:pPr>
      <w:proofErr w:type="gramStart"/>
      <w:r w:rsidRPr="00A661B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661B8">
        <w:lastRenderedPageBreak/>
        <w:t>электронной почты (при наличии) и почтовый адрес, по которым должен быть направлен ответ заявителю;</w:t>
      </w:r>
      <w:proofErr w:type="gramEnd"/>
    </w:p>
    <w:p w:rsidR="006C7127" w:rsidRPr="00A661B8" w:rsidRDefault="006C7127" w:rsidP="006C7127">
      <w:pPr>
        <w:ind w:firstLine="720"/>
        <w:jc w:val="both"/>
      </w:pPr>
      <w:r w:rsidRPr="00A661B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127" w:rsidRPr="00A661B8" w:rsidRDefault="006C7127" w:rsidP="006C7127">
      <w:pPr>
        <w:ind w:firstLine="720"/>
        <w:jc w:val="both"/>
      </w:pPr>
      <w:r w:rsidRPr="00A661B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7127" w:rsidRPr="00A661B8" w:rsidRDefault="006C7127" w:rsidP="006C7127">
      <w:pPr>
        <w:ind w:firstLine="720"/>
        <w:jc w:val="both"/>
      </w:pPr>
      <w:r w:rsidRPr="00A661B8">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C7127" w:rsidRPr="00A661B8" w:rsidRDefault="006C7127" w:rsidP="006C7127">
      <w:pPr>
        <w:ind w:firstLine="720"/>
        <w:jc w:val="both"/>
      </w:pPr>
      <w:r w:rsidRPr="00A661B8">
        <w:t>5.6. По результатам рассмотрения жалобы орган, предоставляющий муниципальную услугу, принимает одно из следующих решений:</w:t>
      </w:r>
    </w:p>
    <w:p w:rsidR="006C7127" w:rsidRPr="00A661B8" w:rsidRDefault="006C7127" w:rsidP="006C7127">
      <w:pPr>
        <w:ind w:firstLine="720"/>
        <w:jc w:val="both"/>
      </w:pPr>
      <w:proofErr w:type="gramStart"/>
      <w:r w:rsidRPr="00A661B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7127" w:rsidRPr="00A661B8" w:rsidRDefault="006C7127" w:rsidP="006C7127">
      <w:pPr>
        <w:ind w:firstLine="720"/>
        <w:jc w:val="both"/>
      </w:pPr>
      <w:r w:rsidRPr="00A661B8">
        <w:t>2) отказывает в удовлетворении жалобы.</w:t>
      </w:r>
    </w:p>
    <w:p w:rsidR="006C7127" w:rsidRPr="00A661B8" w:rsidRDefault="006C7127" w:rsidP="006C7127">
      <w:pPr>
        <w:ind w:firstLine="720"/>
        <w:jc w:val="both"/>
      </w:pPr>
      <w:r w:rsidRPr="00A661B8">
        <w:t>5.7. Не позднее 3-х дней, следующих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27" w:rsidRPr="00A661B8" w:rsidRDefault="006C7127" w:rsidP="006C7127">
      <w:pPr>
        <w:autoSpaceDE w:val="0"/>
        <w:autoSpaceDN w:val="0"/>
        <w:adjustRightInd w:val="0"/>
        <w:jc w:val="both"/>
      </w:pPr>
    </w:p>
    <w:p w:rsidR="006C7127" w:rsidRPr="00A661B8"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Default="006C7127" w:rsidP="006C7127">
      <w:pPr>
        <w:autoSpaceDE w:val="0"/>
        <w:autoSpaceDN w:val="0"/>
        <w:adjustRightInd w:val="0"/>
        <w:jc w:val="both"/>
      </w:pPr>
    </w:p>
    <w:p w:rsidR="006C7127" w:rsidRPr="00A661B8" w:rsidRDefault="006C7127" w:rsidP="006C7127">
      <w:pPr>
        <w:autoSpaceDE w:val="0"/>
        <w:autoSpaceDN w:val="0"/>
        <w:adjustRightInd w:val="0"/>
        <w:jc w:val="both"/>
      </w:pPr>
    </w:p>
    <w:p w:rsidR="006C7127" w:rsidRPr="00A661B8" w:rsidRDefault="006C7127" w:rsidP="006C7127">
      <w:pPr>
        <w:pStyle w:val="ConsPlusNonformat"/>
        <w:jc w:val="right"/>
        <w:rPr>
          <w:rFonts w:ascii="Times New Roman" w:hAnsi="Times New Roman" w:cs="Times New Roman"/>
          <w:sz w:val="24"/>
          <w:szCs w:val="24"/>
        </w:rPr>
      </w:pPr>
      <w:r w:rsidRPr="00A661B8">
        <w:rPr>
          <w:rFonts w:ascii="Times New Roman" w:hAnsi="Times New Roman" w:cs="Times New Roman"/>
          <w:sz w:val="24"/>
          <w:szCs w:val="24"/>
        </w:rPr>
        <w:lastRenderedPageBreak/>
        <w:t xml:space="preserve">                                                 ПРИЛОЖЕНИ</w:t>
      </w:r>
      <w:r>
        <w:rPr>
          <w:rFonts w:ascii="Times New Roman" w:hAnsi="Times New Roman" w:cs="Times New Roman"/>
          <w:sz w:val="24"/>
          <w:szCs w:val="24"/>
        </w:rPr>
        <w:t xml:space="preserve">Е </w:t>
      </w:r>
      <w:r w:rsidRPr="00A661B8">
        <w:rPr>
          <w:rFonts w:ascii="Times New Roman" w:hAnsi="Times New Roman" w:cs="Times New Roman"/>
          <w:sz w:val="24"/>
          <w:szCs w:val="24"/>
        </w:rPr>
        <w:t xml:space="preserve"> № 1</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center"/>
        <w:rPr>
          <w:rFonts w:ascii="Times New Roman" w:hAnsi="Times New Roman" w:cs="Times New Roman"/>
          <w:sz w:val="24"/>
          <w:szCs w:val="24"/>
        </w:rPr>
      </w:pPr>
      <w:bookmarkStart w:id="2" w:name="P435"/>
      <w:bookmarkEnd w:id="2"/>
      <w:r w:rsidRPr="00A661B8">
        <w:rPr>
          <w:rFonts w:ascii="Times New Roman" w:hAnsi="Times New Roman" w:cs="Times New Roman"/>
          <w:sz w:val="24"/>
          <w:szCs w:val="24"/>
        </w:rPr>
        <w:t>ЗАЯВЛЕНИЕ</w:t>
      </w:r>
    </w:p>
    <w:p w:rsidR="006C7127" w:rsidRPr="00A661B8" w:rsidRDefault="006C7127" w:rsidP="006C7127">
      <w:pPr>
        <w:pStyle w:val="ConsPlusNonformat"/>
        <w:jc w:val="center"/>
        <w:rPr>
          <w:rFonts w:ascii="Times New Roman" w:hAnsi="Times New Roman" w:cs="Times New Roman"/>
          <w:sz w:val="24"/>
          <w:szCs w:val="24"/>
        </w:rPr>
      </w:pPr>
      <w:r w:rsidRPr="00A661B8">
        <w:rPr>
          <w:rFonts w:ascii="Times New Roman" w:hAnsi="Times New Roman" w:cs="Times New Roman"/>
          <w:sz w:val="24"/>
          <w:szCs w:val="24"/>
        </w:rPr>
        <w:t>о предоставлении выписки/обобщенной информации</w:t>
      </w:r>
    </w:p>
    <w:p w:rsidR="006C7127" w:rsidRPr="00A661B8" w:rsidRDefault="006C7127" w:rsidP="006C7127">
      <w:pPr>
        <w:pStyle w:val="ConsPlusNonformat"/>
        <w:jc w:val="center"/>
        <w:rPr>
          <w:rFonts w:ascii="Times New Roman" w:hAnsi="Times New Roman" w:cs="Times New Roman"/>
          <w:sz w:val="24"/>
          <w:szCs w:val="24"/>
        </w:rPr>
      </w:pPr>
      <w:r w:rsidRPr="00A661B8">
        <w:rPr>
          <w:rFonts w:ascii="Times New Roman" w:hAnsi="Times New Roman" w:cs="Times New Roman"/>
          <w:sz w:val="24"/>
          <w:szCs w:val="24"/>
        </w:rPr>
        <w:t>из Реестра объектов муниципальной собственности</w:t>
      </w:r>
      <w:proofErr w:type="gramStart"/>
      <w:r w:rsidRPr="00A661B8">
        <w:rPr>
          <w:rFonts w:ascii="Times New Roman" w:hAnsi="Times New Roman" w:cs="Times New Roman"/>
          <w:sz w:val="24"/>
          <w:szCs w:val="24"/>
        </w:rPr>
        <w:t xml:space="preserve"> .</w:t>
      </w:r>
      <w:proofErr w:type="gramEnd"/>
      <w:r w:rsidRPr="00A661B8">
        <w:rPr>
          <w:rFonts w:ascii="Times New Roman" w:hAnsi="Times New Roman" w:cs="Times New Roman"/>
          <w:sz w:val="24"/>
          <w:szCs w:val="24"/>
        </w:rPr>
        <w:t xml:space="preserve"> муниципального района Волгоградской области/информации об отсутствии в Реестре объектов муниципальной собственности . муниципального района Волгоградской области  сведений о запрашиваемом имуществе</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Выписку/документ,   содержащий   обобщенную   информацию/информацию  </w:t>
      </w:r>
      <w:proofErr w:type="gramStart"/>
      <w:r w:rsidRPr="00A661B8">
        <w:rPr>
          <w:rFonts w:ascii="Times New Roman" w:hAnsi="Times New Roman" w:cs="Times New Roman"/>
          <w:sz w:val="24"/>
          <w:szCs w:val="24"/>
        </w:rPr>
        <w:t>об</w:t>
      </w:r>
      <w:proofErr w:type="gramEnd"/>
    </w:p>
    <w:p w:rsidR="006C7127" w:rsidRPr="00A661B8" w:rsidRDefault="006C7127" w:rsidP="006C7127">
      <w:pPr>
        <w:pStyle w:val="ConsPlusNonformat"/>
        <w:jc w:val="both"/>
        <w:rPr>
          <w:rFonts w:ascii="Times New Roman" w:hAnsi="Times New Roman" w:cs="Times New Roman"/>
          <w:sz w:val="24"/>
          <w:szCs w:val="24"/>
        </w:rPr>
      </w:pPr>
      <w:proofErr w:type="gramStart"/>
      <w:r w:rsidRPr="00A661B8">
        <w:rPr>
          <w:rFonts w:ascii="Times New Roman" w:hAnsi="Times New Roman" w:cs="Times New Roman"/>
          <w:sz w:val="24"/>
          <w:szCs w:val="24"/>
        </w:rPr>
        <w:t>отсутствии</w:t>
      </w:r>
      <w:proofErr w:type="gramEnd"/>
      <w:r w:rsidRPr="00A661B8">
        <w:rPr>
          <w:rFonts w:ascii="Times New Roman" w:hAnsi="Times New Roman" w:cs="Times New Roman"/>
          <w:sz w:val="24"/>
          <w:szCs w:val="24"/>
        </w:rPr>
        <w:t xml:space="preserve">  в  Реестре  сведений  об  указанном в заявлении имуществе прошу</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предоставить</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(указывается требуемый результат предоставления </w:t>
      </w:r>
      <w:proofErr w:type="gramStart"/>
      <w:r w:rsidRPr="00A661B8">
        <w:rPr>
          <w:rFonts w:ascii="Times New Roman" w:hAnsi="Times New Roman" w:cs="Times New Roman"/>
          <w:sz w:val="24"/>
          <w:szCs w:val="24"/>
        </w:rPr>
        <w:t>муниципальную</w:t>
      </w:r>
      <w:proofErr w:type="gramEnd"/>
      <w:r w:rsidRPr="00A661B8">
        <w:rPr>
          <w:rFonts w:ascii="Times New Roman" w:hAnsi="Times New Roman" w:cs="Times New Roman"/>
          <w:sz w:val="24"/>
          <w:szCs w:val="24"/>
        </w:rPr>
        <w:t xml:space="preserve"> услуги)</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в отношении следующих объектов:</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1) 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(характеристики объекта имущества, позволяющие его однозначно определить)</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(наименование, адресные ориентиры, кадастровый номер)</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2)...</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center"/>
        <w:rPr>
          <w:rFonts w:ascii="Times New Roman" w:hAnsi="Times New Roman" w:cs="Times New Roman"/>
          <w:sz w:val="24"/>
          <w:szCs w:val="24"/>
        </w:rPr>
      </w:pPr>
      <w:r w:rsidRPr="00A661B8">
        <w:rPr>
          <w:rFonts w:ascii="Times New Roman" w:hAnsi="Times New Roman" w:cs="Times New Roman"/>
          <w:sz w:val="24"/>
          <w:szCs w:val="24"/>
        </w:rPr>
        <w:t>Анкета заявителя:</w:t>
      </w:r>
    </w:p>
    <w:p w:rsidR="006C7127" w:rsidRPr="00A661B8" w:rsidRDefault="006C7127" w:rsidP="006C7127">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1"/>
      </w:tblGrid>
      <w:tr w:rsidR="006C7127" w:rsidRPr="00A661B8" w:rsidTr="009D0C21">
        <w:tc>
          <w:tcPr>
            <w:tcW w:w="567"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N</w:t>
            </w:r>
          </w:p>
        </w:tc>
        <w:tc>
          <w:tcPr>
            <w:tcW w:w="9071"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Заявитель</w:t>
            </w:r>
          </w:p>
        </w:tc>
      </w:tr>
      <w:tr w:rsidR="006C7127" w:rsidRPr="00A661B8" w:rsidTr="009D0C21">
        <w:tc>
          <w:tcPr>
            <w:tcW w:w="567"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1</w:t>
            </w:r>
          </w:p>
        </w:tc>
        <w:tc>
          <w:tcPr>
            <w:tcW w:w="9071" w:type="dxa"/>
          </w:tcPr>
          <w:p w:rsidR="006C7127" w:rsidRPr="00A661B8" w:rsidRDefault="006C7127" w:rsidP="009D0C21">
            <w:pPr>
              <w:pStyle w:val="ConsPlusNormal"/>
              <w:rPr>
                <w:rFonts w:ascii="Times New Roman" w:hAnsi="Times New Roman"/>
                <w:sz w:val="24"/>
                <w:szCs w:val="24"/>
              </w:rPr>
            </w:pPr>
            <w:r w:rsidRPr="00A661B8">
              <w:rPr>
                <w:rFonts w:ascii="Times New Roman" w:hAnsi="Times New Roman"/>
                <w:sz w:val="24"/>
                <w:szCs w:val="24"/>
              </w:rPr>
              <w:t>Ф.И.О. физического лица/полное наименование юридического лица</w:t>
            </w:r>
          </w:p>
        </w:tc>
      </w:tr>
      <w:tr w:rsidR="006C7127" w:rsidRPr="00A661B8" w:rsidTr="009D0C21">
        <w:tc>
          <w:tcPr>
            <w:tcW w:w="567" w:type="dxa"/>
          </w:tcPr>
          <w:p w:rsidR="006C7127" w:rsidRPr="00A661B8" w:rsidRDefault="006C7127" w:rsidP="009D0C21">
            <w:pPr>
              <w:pStyle w:val="ConsPlusNormal"/>
              <w:rPr>
                <w:rFonts w:ascii="Times New Roman" w:hAnsi="Times New Roman"/>
                <w:sz w:val="24"/>
                <w:szCs w:val="24"/>
              </w:rPr>
            </w:pPr>
          </w:p>
        </w:tc>
        <w:tc>
          <w:tcPr>
            <w:tcW w:w="9071" w:type="dxa"/>
          </w:tcPr>
          <w:p w:rsidR="006C7127" w:rsidRPr="00A661B8" w:rsidRDefault="006C7127" w:rsidP="009D0C21">
            <w:pPr>
              <w:pStyle w:val="ConsPlusNormal"/>
              <w:rPr>
                <w:rFonts w:ascii="Times New Roman" w:hAnsi="Times New Roman"/>
                <w:sz w:val="24"/>
                <w:szCs w:val="24"/>
              </w:rPr>
            </w:pPr>
          </w:p>
        </w:tc>
      </w:tr>
      <w:tr w:rsidR="006C7127" w:rsidRPr="00A661B8" w:rsidTr="009D0C21">
        <w:tc>
          <w:tcPr>
            <w:tcW w:w="567"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2</w:t>
            </w:r>
          </w:p>
        </w:tc>
        <w:tc>
          <w:tcPr>
            <w:tcW w:w="9071" w:type="dxa"/>
          </w:tcPr>
          <w:p w:rsidR="006C7127" w:rsidRPr="00A661B8" w:rsidRDefault="006C7127" w:rsidP="009D0C21">
            <w:pPr>
              <w:pStyle w:val="ConsPlusNormal"/>
              <w:rPr>
                <w:rFonts w:ascii="Times New Roman" w:hAnsi="Times New Roman"/>
                <w:sz w:val="24"/>
                <w:szCs w:val="24"/>
              </w:rPr>
            </w:pPr>
            <w:r w:rsidRPr="00A661B8">
              <w:rPr>
                <w:rFonts w:ascii="Times New Roman" w:hAnsi="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6C7127" w:rsidRPr="00A661B8" w:rsidTr="009D0C21">
        <w:tc>
          <w:tcPr>
            <w:tcW w:w="567" w:type="dxa"/>
          </w:tcPr>
          <w:p w:rsidR="006C7127" w:rsidRPr="00A661B8" w:rsidRDefault="006C7127" w:rsidP="009D0C21">
            <w:pPr>
              <w:pStyle w:val="ConsPlusNormal"/>
              <w:rPr>
                <w:rFonts w:ascii="Times New Roman" w:hAnsi="Times New Roman"/>
                <w:sz w:val="24"/>
                <w:szCs w:val="24"/>
              </w:rPr>
            </w:pPr>
          </w:p>
        </w:tc>
        <w:tc>
          <w:tcPr>
            <w:tcW w:w="9071" w:type="dxa"/>
          </w:tcPr>
          <w:p w:rsidR="006C7127" w:rsidRPr="00A661B8" w:rsidRDefault="006C7127" w:rsidP="009D0C21">
            <w:pPr>
              <w:pStyle w:val="ConsPlusNormal"/>
              <w:rPr>
                <w:rFonts w:ascii="Times New Roman" w:hAnsi="Times New Roman"/>
                <w:sz w:val="24"/>
                <w:szCs w:val="24"/>
              </w:rPr>
            </w:pPr>
          </w:p>
        </w:tc>
      </w:tr>
      <w:tr w:rsidR="006C7127" w:rsidRPr="00A661B8" w:rsidTr="009D0C21">
        <w:tc>
          <w:tcPr>
            <w:tcW w:w="567"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3</w:t>
            </w:r>
          </w:p>
        </w:tc>
        <w:tc>
          <w:tcPr>
            <w:tcW w:w="9071" w:type="dxa"/>
          </w:tcPr>
          <w:p w:rsidR="006C7127" w:rsidRPr="00A661B8" w:rsidRDefault="006C7127" w:rsidP="009D0C21">
            <w:pPr>
              <w:pStyle w:val="ConsPlusNormal"/>
              <w:rPr>
                <w:rFonts w:ascii="Times New Roman" w:hAnsi="Times New Roman"/>
                <w:sz w:val="24"/>
                <w:szCs w:val="24"/>
              </w:rPr>
            </w:pPr>
            <w:r w:rsidRPr="00A661B8">
              <w:rPr>
                <w:rFonts w:ascii="Times New Roman" w:hAnsi="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w:t>
            </w:r>
          </w:p>
        </w:tc>
      </w:tr>
      <w:tr w:rsidR="006C7127" w:rsidRPr="00A661B8" w:rsidTr="009D0C21">
        <w:tc>
          <w:tcPr>
            <w:tcW w:w="567" w:type="dxa"/>
          </w:tcPr>
          <w:p w:rsidR="006C7127" w:rsidRPr="00A661B8" w:rsidRDefault="006C7127" w:rsidP="009D0C21">
            <w:pPr>
              <w:pStyle w:val="ConsPlusNormal"/>
              <w:rPr>
                <w:rFonts w:ascii="Times New Roman" w:hAnsi="Times New Roman"/>
                <w:sz w:val="24"/>
                <w:szCs w:val="24"/>
              </w:rPr>
            </w:pPr>
          </w:p>
        </w:tc>
        <w:tc>
          <w:tcPr>
            <w:tcW w:w="9071" w:type="dxa"/>
          </w:tcPr>
          <w:p w:rsidR="006C7127" w:rsidRPr="00A661B8" w:rsidRDefault="006C7127" w:rsidP="009D0C21">
            <w:pPr>
              <w:pStyle w:val="ConsPlusNormal"/>
              <w:rPr>
                <w:rFonts w:ascii="Times New Roman" w:hAnsi="Times New Roman"/>
                <w:sz w:val="24"/>
                <w:szCs w:val="24"/>
              </w:rPr>
            </w:pPr>
          </w:p>
        </w:tc>
      </w:tr>
      <w:tr w:rsidR="006C7127" w:rsidRPr="00A661B8" w:rsidTr="009D0C21">
        <w:tc>
          <w:tcPr>
            <w:tcW w:w="567"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4</w:t>
            </w:r>
          </w:p>
        </w:tc>
        <w:tc>
          <w:tcPr>
            <w:tcW w:w="9071" w:type="dxa"/>
          </w:tcPr>
          <w:p w:rsidR="006C7127" w:rsidRPr="00A661B8" w:rsidRDefault="006C7127" w:rsidP="009D0C21">
            <w:pPr>
              <w:pStyle w:val="ConsPlusNormal"/>
              <w:rPr>
                <w:rFonts w:ascii="Times New Roman" w:hAnsi="Times New Roman"/>
                <w:sz w:val="24"/>
                <w:szCs w:val="24"/>
              </w:rPr>
            </w:pPr>
            <w:r w:rsidRPr="00A661B8">
              <w:rPr>
                <w:rFonts w:ascii="Times New Roman" w:hAnsi="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6C7127" w:rsidRPr="00A661B8" w:rsidTr="009D0C21">
        <w:tc>
          <w:tcPr>
            <w:tcW w:w="567" w:type="dxa"/>
          </w:tcPr>
          <w:p w:rsidR="006C7127" w:rsidRPr="00A661B8" w:rsidRDefault="006C7127" w:rsidP="009D0C21">
            <w:pPr>
              <w:pStyle w:val="ConsPlusNormal"/>
              <w:rPr>
                <w:rFonts w:ascii="Times New Roman" w:hAnsi="Times New Roman"/>
                <w:sz w:val="24"/>
                <w:szCs w:val="24"/>
              </w:rPr>
            </w:pPr>
          </w:p>
        </w:tc>
        <w:tc>
          <w:tcPr>
            <w:tcW w:w="9071" w:type="dxa"/>
          </w:tcPr>
          <w:p w:rsidR="006C7127" w:rsidRPr="00A661B8" w:rsidRDefault="006C7127" w:rsidP="009D0C21">
            <w:pPr>
              <w:pStyle w:val="ConsPlusNormal"/>
              <w:rPr>
                <w:rFonts w:ascii="Times New Roman" w:hAnsi="Times New Roman"/>
                <w:sz w:val="24"/>
                <w:szCs w:val="24"/>
              </w:rPr>
            </w:pPr>
          </w:p>
        </w:tc>
      </w:tr>
      <w:tr w:rsidR="006C7127" w:rsidRPr="00A661B8" w:rsidTr="009D0C21">
        <w:tc>
          <w:tcPr>
            <w:tcW w:w="567" w:type="dxa"/>
          </w:tcPr>
          <w:p w:rsidR="006C7127" w:rsidRPr="00A661B8" w:rsidRDefault="006C7127" w:rsidP="009D0C21">
            <w:pPr>
              <w:pStyle w:val="ConsPlusNormal"/>
              <w:jc w:val="center"/>
              <w:rPr>
                <w:rFonts w:ascii="Times New Roman" w:hAnsi="Times New Roman"/>
                <w:sz w:val="24"/>
                <w:szCs w:val="24"/>
              </w:rPr>
            </w:pPr>
            <w:r w:rsidRPr="00A661B8">
              <w:rPr>
                <w:rFonts w:ascii="Times New Roman" w:hAnsi="Times New Roman"/>
                <w:sz w:val="24"/>
                <w:szCs w:val="24"/>
              </w:rPr>
              <w:t>5</w:t>
            </w:r>
          </w:p>
        </w:tc>
        <w:tc>
          <w:tcPr>
            <w:tcW w:w="9071" w:type="dxa"/>
          </w:tcPr>
          <w:p w:rsidR="006C7127" w:rsidRPr="00A661B8" w:rsidRDefault="006C7127" w:rsidP="009D0C21">
            <w:pPr>
              <w:pStyle w:val="ConsPlusNormal"/>
              <w:rPr>
                <w:rFonts w:ascii="Times New Roman" w:hAnsi="Times New Roman"/>
                <w:sz w:val="24"/>
                <w:szCs w:val="24"/>
              </w:rPr>
            </w:pPr>
            <w:r w:rsidRPr="00A661B8">
              <w:rPr>
                <w:rFonts w:ascii="Times New Roman" w:hAnsi="Times New Roman"/>
                <w:sz w:val="24"/>
                <w:szCs w:val="24"/>
              </w:rPr>
              <w:t>Документ, подтверждающий полномочия доверенного лица (наименование, номер и дата)</w:t>
            </w:r>
          </w:p>
        </w:tc>
      </w:tr>
      <w:tr w:rsidR="006C7127" w:rsidRPr="00A661B8" w:rsidTr="009D0C21">
        <w:tc>
          <w:tcPr>
            <w:tcW w:w="567" w:type="dxa"/>
          </w:tcPr>
          <w:p w:rsidR="006C7127" w:rsidRPr="00A661B8" w:rsidRDefault="006C7127" w:rsidP="009D0C21">
            <w:pPr>
              <w:pStyle w:val="ConsPlusNormal"/>
              <w:rPr>
                <w:rFonts w:ascii="Times New Roman" w:hAnsi="Times New Roman"/>
                <w:sz w:val="24"/>
                <w:szCs w:val="24"/>
              </w:rPr>
            </w:pPr>
          </w:p>
        </w:tc>
        <w:tc>
          <w:tcPr>
            <w:tcW w:w="9071" w:type="dxa"/>
          </w:tcPr>
          <w:p w:rsidR="006C7127" w:rsidRPr="00A661B8" w:rsidRDefault="006C7127" w:rsidP="009D0C21">
            <w:pPr>
              <w:pStyle w:val="ConsPlusNormal"/>
              <w:rPr>
                <w:rFonts w:ascii="Times New Roman" w:hAnsi="Times New Roman"/>
                <w:sz w:val="24"/>
                <w:szCs w:val="24"/>
              </w:rPr>
            </w:pPr>
          </w:p>
        </w:tc>
      </w:tr>
    </w:tbl>
    <w:p w:rsidR="006C7127" w:rsidRPr="00A661B8" w:rsidRDefault="006C7127" w:rsidP="006C7127">
      <w:pPr>
        <w:pStyle w:val="ConsPlusNormal"/>
        <w:jc w:val="both"/>
        <w:rPr>
          <w:rFonts w:ascii="Times New Roman" w:hAnsi="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Выписку/документ,  содержащий  обобщенную информацию из Реестра/ информацию</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lastRenderedPageBreak/>
        <w:t>об отсутствии в Реестре сведений об указанном в заявлении имуществе</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(указывается требуемый результат предоставления муниципальной услуги)</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прошу предоставить:</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proofErr w:type="gramStart"/>
      <w:r w:rsidRPr="00A661B8">
        <w:rPr>
          <w:rFonts w:ascii="Times New Roman" w:hAnsi="Times New Roman" w:cs="Times New Roman"/>
          <w:sz w:val="24"/>
          <w:szCs w:val="24"/>
        </w:rPr>
        <w:t>(указывается способ получения результата муниципальной услуги - почтовым</w:t>
      </w:r>
      <w:proofErr w:type="gramEnd"/>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отправлением, отправлением в форме электронного документа или лично)</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proofErr w:type="gramStart"/>
      <w:r w:rsidRPr="00A661B8">
        <w:rPr>
          <w:rFonts w:ascii="Times New Roman" w:hAnsi="Times New Roman" w:cs="Times New Roman"/>
          <w:sz w:val="24"/>
          <w:szCs w:val="24"/>
        </w:rPr>
        <w:t>(почтовый адрес для направления результата муниципальной услуги почтовым</w:t>
      </w:r>
      <w:proofErr w:type="gramEnd"/>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отправлением)</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proofErr w:type="gramStart"/>
      <w:r w:rsidRPr="00A661B8">
        <w:rPr>
          <w:rFonts w:ascii="Times New Roman" w:hAnsi="Times New Roman" w:cs="Times New Roman"/>
          <w:sz w:val="24"/>
          <w:szCs w:val="24"/>
        </w:rPr>
        <w:t>(адрес электронной почты для направления результата муниципальной услуги</w:t>
      </w:r>
      <w:proofErr w:type="gramEnd"/>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в форме электронного документа)</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О готовности результатов муниципальной услуги прошу сообщить</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w:t>
      </w:r>
      <w:proofErr w:type="gramStart"/>
      <w:r w:rsidRPr="00A661B8">
        <w:rPr>
          <w:rFonts w:ascii="Times New Roman" w:hAnsi="Times New Roman" w:cs="Times New Roman"/>
          <w:sz w:val="24"/>
          <w:szCs w:val="24"/>
        </w:rPr>
        <w:t>(указывается способ направления информационного сообщения в случае</w:t>
      </w:r>
      <w:proofErr w:type="gramEnd"/>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получения результатов услуги лично)</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почтовым отправлением по адресу: 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w:t>
      </w:r>
      <w:proofErr w:type="gramStart"/>
      <w:r w:rsidRPr="00A661B8">
        <w:rPr>
          <w:rFonts w:ascii="Times New Roman" w:hAnsi="Times New Roman" w:cs="Times New Roman"/>
          <w:sz w:val="24"/>
          <w:szCs w:val="24"/>
        </w:rPr>
        <w:t>(почтовый адрес для направления</w:t>
      </w:r>
      <w:proofErr w:type="gramEnd"/>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информационного сообщения)</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по электронной почте по адресу:</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___________________________________________________________________________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(адрес электронной почты для направления информационного сообщения)</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факсимильным сообщением на номер</w:t>
      </w:r>
      <w:proofErr w:type="gramStart"/>
      <w:r w:rsidRPr="00A661B8">
        <w:rPr>
          <w:rFonts w:ascii="Times New Roman" w:hAnsi="Times New Roman" w:cs="Times New Roman"/>
          <w:sz w:val="24"/>
          <w:szCs w:val="24"/>
        </w:rPr>
        <w:t xml:space="preserve">: (___)_____________/ </w:t>
      </w:r>
      <w:proofErr w:type="gramEnd"/>
      <w:r w:rsidRPr="00A661B8">
        <w:rPr>
          <w:rFonts w:ascii="Times New Roman" w:hAnsi="Times New Roman" w:cs="Times New Roman"/>
          <w:sz w:val="24"/>
          <w:szCs w:val="24"/>
        </w:rPr>
        <w:t>по телефону:</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(номер факса)</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(номер телефона)</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Я  согласе</w:t>
      </w:r>
      <w:proofErr w:type="gramStart"/>
      <w:r w:rsidRPr="00A661B8">
        <w:rPr>
          <w:rFonts w:ascii="Times New Roman" w:hAnsi="Times New Roman" w:cs="Times New Roman"/>
          <w:sz w:val="24"/>
          <w:szCs w:val="24"/>
        </w:rPr>
        <w:t>н(</w:t>
      </w:r>
      <w:proofErr w:type="gramEnd"/>
      <w:r w:rsidRPr="00A661B8">
        <w:rPr>
          <w:rFonts w:ascii="Times New Roman" w:hAnsi="Times New Roman" w:cs="Times New Roman"/>
          <w:sz w:val="24"/>
          <w:szCs w:val="24"/>
        </w:rPr>
        <w:t>на)  на  обработку персональных данных в администрации . муниципального района  Волгоградской области.</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Приложение: на ___ л. в 1 экз.</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____________________________           ____________________________________</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дата направления заявления                 подпись заявителя или его</w:t>
      </w: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уполномоченного представителя</w:t>
      </w: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p>
    <w:p w:rsidR="006C7127" w:rsidRPr="00A661B8" w:rsidRDefault="006C7127" w:rsidP="006C7127">
      <w:pPr>
        <w:pStyle w:val="ConsPlusNonformat"/>
        <w:jc w:val="both"/>
        <w:rPr>
          <w:rFonts w:ascii="Times New Roman" w:hAnsi="Times New Roman" w:cs="Times New Roman"/>
          <w:sz w:val="24"/>
          <w:szCs w:val="24"/>
        </w:rPr>
      </w:pPr>
      <w:r w:rsidRPr="00A661B8">
        <w:rPr>
          <w:rFonts w:ascii="Times New Roman" w:hAnsi="Times New Roman" w:cs="Times New Roman"/>
          <w:sz w:val="24"/>
          <w:szCs w:val="24"/>
        </w:rPr>
        <w:t xml:space="preserve">                                                      М.П.</w:t>
      </w:r>
    </w:p>
    <w:p w:rsidR="006C7127" w:rsidRPr="00A661B8" w:rsidRDefault="006C7127" w:rsidP="006C7127">
      <w:pPr>
        <w:pStyle w:val="ConsPlusNormal"/>
        <w:jc w:val="both"/>
        <w:rPr>
          <w:rFonts w:ascii="Times New Roman" w:hAnsi="Times New Roman"/>
          <w:sz w:val="24"/>
          <w:szCs w:val="24"/>
        </w:rPr>
      </w:pPr>
    </w:p>
    <w:p w:rsidR="006C7127" w:rsidRPr="00A661B8" w:rsidRDefault="006C7127" w:rsidP="006C7127">
      <w:pPr>
        <w:pStyle w:val="ConsPlusNormal"/>
        <w:jc w:val="both"/>
        <w:rPr>
          <w:rFonts w:ascii="Times New Roman" w:hAnsi="Times New Roman"/>
          <w:sz w:val="24"/>
          <w:szCs w:val="24"/>
        </w:rPr>
      </w:pPr>
    </w:p>
    <w:p w:rsidR="006C7127" w:rsidRDefault="006C7127" w:rsidP="006C7127">
      <w:pPr>
        <w:pStyle w:val="ConsPlusNormal"/>
        <w:jc w:val="both"/>
        <w:rPr>
          <w:rFonts w:ascii="Times New Roman" w:hAnsi="Times New Roman"/>
          <w:sz w:val="24"/>
          <w:szCs w:val="24"/>
        </w:rPr>
      </w:pPr>
    </w:p>
    <w:p w:rsidR="006C7127" w:rsidRDefault="006C7127" w:rsidP="006C7127">
      <w:pPr>
        <w:pStyle w:val="ConsPlusNormal"/>
        <w:jc w:val="both"/>
        <w:rPr>
          <w:rFonts w:ascii="Times New Roman" w:hAnsi="Times New Roman"/>
          <w:sz w:val="24"/>
          <w:szCs w:val="24"/>
        </w:rPr>
      </w:pPr>
    </w:p>
    <w:p w:rsidR="006C7127" w:rsidRDefault="006C7127" w:rsidP="006C7127">
      <w:pPr>
        <w:pStyle w:val="ConsPlusNormal"/>
        <w:jc w:val="right"/>
        <w:rPr>
          <w:rFonts w:ascii="Times New Roman" w:hAnsi="Times New Roman"/>
          <w:sz w:val="24"/>
          <w:szCs w:val="24"/>
        </w:rPr>
      </w:pPr>
    </w:p>
    <w:p w:rsidR="006C7127" w:rsidRDefault="006C7127" w:rsidP="006C7127">
      <w:pPr>
        <w:pStyle w:val="ConsPlusNormal"/>
        <w:jc w:val="right"/>
        <w:rPr>
          <w:rFonts w:ascii="Times New Roman" w:hAnsi="Times New Roman"/>
          <w:sz w:val="24"/>
          <w:szCs w:val="24"/>
        </w:rPr>
      </w:pPr>
    </w:p>
    <w:p w:rsidR="006C7127" w:rsidRDefault="006C7127" w:rsidP="006C7127">
      <w:pPr>
        <w:pStyle w:val="ConsPlusNormal"/>
        <w:jc w:val="right"/>
        <w:rPr>
          <w:rFonts w:ascii="Times New Roman" w:hAnsi="Times New Roman"/>
          <w:sz w:val="24"/>
          <w:szCs w:val="24"/>
        </w:rPr>
      </w:pPr>
    </w:p>
    <w:p w:rsidR="006C7127" w:rsidRDefault="006C7127" w:rsidP="006C7127">
      <w:pPr>
        <w:pStyle w:val="ConsPlusNormal"/>
        <w:jc w:val="right"/>
        <w:rPr>
          <w:rFonts w:ascii="Times New Roman" w:hAnsi="Times New Roman"/>
          <w:sz w:val="24"/>
          <w:szCs w:val="24"/>
        </w:rPr>
      </w:pPr>
    </w:p>
    <w:p w:rsidR="006C7127" w:rsidRPr="00A661B8" w:rsidRDefault="006C7127" w:rsidP="006C7127">
      <w:pPr>
        <w:pStyle w:val="ConsPlusNormal"/>
        <w:jc w:val="right"/>
        <w:rPr>
          <w:rFonts w:ascii="Times New Roman" w:hAnsi="Times New Roman"/>
          <w:sz w:val="24"/>
          <w:szCs w:val="24"/>
        </w:rPr>
      </w:pPr>
      <w:r w:rsidRPr="00A661B8">
        <w:rPr>
          <w:rFonts w:ascii="Times New Roman" w:hAnsi="Times New Roman"/>
          <w:sz w:val="24"/>
          <w:szCs w:val="24"/>
        </w:rPr>
        <w:lastRenderedPageBreak/>
        <w:t>Приложение N 2</w:t>
      </w:r>
    </w:p>
    <w:p w:rsidR="006C7127" w:rsidRPr="00A661B8" w:rsidRDefault="006C7127" w:rsidP="006C7127">
      <w:pPr>
        <w:pStyle w:val="ConsPlusNormal"/>
        <w:jc w:val="both"/>
        <w:rPr>
          <w:rFonts w:ascii="Times New Roman" w:hAnsi="Times New Roman"/>
          <w:sz w:val="24"/>
          <w:szCs w:val="24"/>
        </w:rPr>
      </w:pPr>
    </w:p>
    <w:p w:rsidR="006C7127" w:rsidRPr="00A661B8" w:rsidRDefault="006C7127" w:rsidP="006C7127">
      <w:pPr>
        <w:pStyle w:val="ConsPlusTitle"/>
        <w:jc w:val="center"/>
        <w:rPr>
          <w:rFonts w:ascii="Times New Roman" w:hAnsi="Times New Roman" w:cs="Times New Roman"/>
          <w:sz w:val="24"/>
          <w:szCs w:val="24"/>
        </w:rPr>
      </w:pPr>
      <w:bookmarkStart w:id="3" w:name="P532"/>
      <w:bookmarkEnd w:id="3"/>
      <w:r w:rsidRPr="00A661B8">
        <w:rPr>
          <w:rFonts w:ascii="Times New Roman" w:hAnsi="Times New Roman" w:cs="Times New Roman"/>
          <w:sz w:val="24"/>
          <w:szCs w:val="24"/>
        </w:rPr>
        <w:t>БЛОК-СХЕМА</w:t>
      </w:r>
    </w:p>
    <w:p w:rsidR="006C7127" w:rsidRPr="00A661B8" w:rsidRDefault="006C7127" w:rsidP="006C7127">
      <w:pPr>
        <w:pStyle w:val="ConsPlusTitle"/>
        <w:jc w:val="center"/>
        <w:rPr>
          <w:rFonts w:ascii="Times New Roman" w:hAnsi="Times New Roman" w:cs="Times New Roman"/>
          <w:sz w:val="24"/>
          <w:szCs w:val="24"/>
        </w:rPr>
      </w:pPr>
      <w:r w:rsidRPr="00A661B8">
        <w:rPr>
          <w:rFonts w:ascii="Times New Roman" w:hAnsi="Times New Roman" w:cs="Times New Roman"/>
          <w:sz w:val="24"/>
          <w:szCs w:val="24"/>
        </w:rPr>
        <w:t xml:space="preserve">ПРЕДОСТАВЛЕНИЯ МУНИЦИПАЛЬНОЙ  УСЛУГИ "ВЫДАЧА ВЫПИСОК </w:t>
      </w:r>
      <w:proofErr w:type="gramStart"/>
      <w:r w:rsidRPr="00A661B8">
        <w:rPr>
          <w:rFonts w:ascii="Times New Roman" w:hAnsi="Times New Roman" w:cs="Times New Roman"/>
          <w:sz w:val="24"/>
          <w:szCs w:val="24"/>
        </w:rPr>
        <w:t>ИЗ</w:t>
      </w:r>
      <w:proofErr w:type="gramEnd"/>
    </w:p>
    <w:p w:rsidR="006C7127" w:rsidRPr="00A661B8" w:rsidRDefault="006C7127" w:rsidP="006C7127">
      <w:pPr>
        <w:pStyle w:val="ConsPlusTitle"/>
        <w:jc w:val="center"/>
        <w:rPr>
          <w:rFonts w:ascii="Times New Roman" w:hAnsi="Times New Roman" w:cs="Times New Roman"/>
          <w:sz w:val="24"/>
          <w:szCs w:val="24"/>
        </w:rPr>
      </w:pPr>
      <w:r w:rsidRPr="00A661B8">
        <w:rPr>
          <w:rFonts w:ascii="Times New Roman" w:hAnsi="Times New Roman" w:cs="Times New Roman"/>
          <w:sz w:val="24"/>
          <w:szCs w:val="24"/>
        </w:rPr>
        <w:t>РЕЕСТРА ОБЪЕКТОВ МУНИЦИПАЛЬНОЙ СОБСТВЕННОСТИ</w:t>
      </w:r>
      <w:proofErr w:type="gramStart"/>
      <w:r w:rsidRPr="00A661B8">
        <w:rPr>
          <w:rFonts w:ascii="Times New Roman" w:hAnsi="Times New Roman" w:cs="Times New Roman"/>
          <w:sz w:val="24"/>
          <w:szCs w:val="24"/>
        </w:rPr>
        <w:t xml:space="preserve"> .</w:t>
      </w:r>
      <w:proofErr w:type="gramEnd"/>
      <w:r w:rsidRPr="00A661B8">
        <w:rPr>
          <w:rFonts w:ascii="Times New Roman" w:hAnsi="Times New Roman" w:cs="Times New Roman"/>
          <w:sz w:val="24"/>
          <w:szCs w:val="24"/>
        </w:rPr>
        <w:t xml:space="preserve"> МУНИЦИПАЛЬНОГО РАЙОНА ВОЛГОГРАДСКОЙ ОБЛАСТИ</w:t>
      </w:r>
    </w:p>
    <w:p w:rsidR="006C7127" w:rsidRPr="00A661B8" w:rsidRDefault="006C7127" w:rsidP="006C7127">
      <w:pPr>
        <w:pStyle w:val="ConsPlusNormal"/>
        <w:ind w:firstLine="0"/>
        <w:jc w:val="both"/>
        <w:rPr>
          <w:rFonts w:ascii="Times New Roman" w:hAnsi="Times New Roman"/>
          <w:sz w:val="24"/>
          <w:szCs w:val="24"/>
        </w:rPr>
      </w:pPr>
    </w:p>
    <w:p w:rsidR="006C7127" w:rsidRPr="0067431D" w:rsidRDefault="006C7127" w:rsidP="006C7127">
      <w:pPr>
        <w:pStyle w:val="ConsPlusNonformat"/>
        <w:jc w:val="both"/>
        <w:rPr>
          <w:rFonts w:ascii="Times New Roman" w:hAnsi="Times New Roman" w:cs="Times New Roman"/>
        </w:rPr>
      </w:pPr>
      <w:r w:rsidRPr="00A661B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7127" w:rsidRPr="00A661B8" w:rsidRDefault="006C7127" w:rsidP="006C7127">
      <w:r>
        <w:t xml:space="preserve"> </w:t>
      </w:r>
    </w:p>
    <w:p w:rsidR="006C7127" w:rsidRPr="00A661B8" w:rsidRDefault="006C7127" w:rsidP="006C7127">
      <w:pPr>
        <w:autoSpaceDE w:val="0"/>
        <w:autoSpaceDN w:val="0"/>
        <w:adjustRightInd w:val="0"/>
        <w:jc w:val="both"/>
      </w:pPr>
    </w:p>
    <w:tbl>
      <w:tblPr>
        <w:tblW w:w="0" w:type="auto"/>
        <w:tblCellMar>
          <w:left w:w="0" w:type="dxa"/>
          <w:right w:w="0" w:type="dxa"/>
        </w:tblCellMar>
        <w:tblLook w:val="04A0" w:firstRow="1" w:lastRow="0" w:firstColumn="1" w:lastColumn="0" w:noHBand="0" w:noVBand="1"/>
      </w:tblPr>
      <w:tblGrid>
        <w:gridCol w:w="2972"/>
        <w:gridCol w:w="3358"/>
        <w:gridCol w:w="3025"/>
      </w:tblGrid>
      <w:tr w:rsidR="006C7127" w:rsidRPr="00264518" w:rsidTr="009D0C21">
        <w:trPr>
          <w:trHeight w:val="15"/>
        </w:trPr>
        <w:tc>
          <w:tcPr>
            <w:tcW w:w="3511" w:type="dxa"/>
            <w:hideMark/>
          </w:tcPr>
          <w:p w:rsidR="006C7127" w:rsidRPr="00264518" w:rsidRDefault="006C7127" w:rsidP="009D0C21">
            <w:pPr>
              <w:rPr>
                <w:sz w:val="2"/>
              </w:rPr>
            </w:pPr>
          </w:p>
        </w:tc>
        <w:tc>
          <w:tcPr>
            <w:tcW w:w="4066" w:type="dxa"/>
            <w:hideMark/>
          </w:tcPr>
          <w:p w:rsidR="006C7127" w:rsidRPr="00264518" w:rsidRDefault="006C7127" w:rsidP="009D0C21">
            <w:pPr>
              <w:rPr>
                <w:sz w:val="2"/>
              </w:rPr>
            </w:pPr>
          </w:p>
        </w:tc>
        <w:tc>
          <w:tcPr>
            <w:tcW w:w="3511" w:type="dxa"/>
            <w:hideMark/>
          </w:tcPr>
          <w:p w:rsidR="006C7127" w:rsidRPr="00264518" w:rsidRDefault="006C7127" w:rsidP="009D0C21">
            <w:pPr>
              <w:rPr>
                <w:sz w:val="2"/>
              </w:rPr>
            </w:pPr>
          </w:p>
        </w:tc>
      </w:tr>
      <w:tr w:rsidR="006C7127" w:rsidRPr="00264518" w:rsidTr="009D0C21">
        <w:tc>
          <w:tcPr>
            <w:tcW w:w="11088"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Прием и регистрация запроса о предоставлении муниципальной</w:t>
            </w:r>
            <w:r w:rsidRPr="00264518">
              <w:br/>
              <w:t>услуги</w:t>
            </w:r>
          </w:p>
        </w:tc>
      </w:tr>
      <w:tr w:rsidR="006C7127" w:rsidRPr="00264518" w:rsidTr="009D0C21">
        <w:tc>
          <w:tcPr>
            <w:tcW w:w="11088" w:type="dxa"/>
            <w:gridSpan w:val="3"/>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r>
      <w:tr w:rsidR="006C7127" w:rsidRPr="00264518" w:rsidTr="009D0C21">
        <w:tc>
          <w:tcPr>
            <w:tcW w:w="11088"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Рассмотрение запроса о предоставлении муниципальной услуги</w:t>
            </w:r>
          </w:p>
        </w:tc>
      </w:tr>
      <w:tr w:rsidR="006C7127" w:rsidRPr="00264518" w:rsidTr="009D0C21">
        <w:tc>
          <w:tcPr>
            <w:tcW w:w="3511" w:type="dxa"/>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c>
          <w:tcPr>
            <w:tcW w:w="4066" w:type="dxa"/>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c>
          <w:tcPr>
            <w:tcW w:w="3511" w:type="dxa"/>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r>
      <w:tr w:rsidR="006C7127" w:rsidRPr="00264518" w:rsidTr="009D0C21">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Оформление выписки</w:t>
            </w:r>
            <w:r w:rsidRPr="00264518">
              <w:br/>
              <w:t>из реестра</w:t>
            </w:r>
            <w:r w:rsidRPr="00264518">
              <w:br/>
              <w:t>муниципальной</w:t>
            </w:r>
            <w:r w:rsidRPr="00264518">
              <w:br/>
              <w:t>собственности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Оформление справки</w:t>
            </w:r>
            <w:r w:rsidRPr="00264518">
              <w:br/>
              <w:t>об отсутствии объекта</w:t>
            </w:r>
            <w:r w:rsidRPr="00264518">
              <w:br/>
              <w:t>в реестре муниципальной</w:t>
            </w:r>
            <w:r w:rsidRPr="00264518">
              <w:br/>
              <w:t>собственности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Оформление</w:t>
            </w:r>
            <w:r w:rsidRPr="00264518">
              <w:br/>
              <w:t>мотивированного</w:t>
            </w:r>
            <w:r w:rsidRPr="00264518">
              <w:br/>
              <w:t>ответа об отказе в</w:t>
            </w:r>
            <w:r w:rsidRPr="00264518">
              <w:br/>
              <w:t>предоставлении</w:t>
            </w:r>
            <w:r w:rsidRPr="00264518">
              <w:br/>
              <w:t>муниципальной</w:t>
            </w:r>
            <w:r w:rsidRPr="00264518">
              <w:br/>
              <w:t>услуги</w:t>
            </w:r>
          </w:p>
        </w:tc>
      </w:tr>
      <w:tr w:rsidR="006C7127" w:rsidRPr="00264518" w:rsidTr="009D0C21">
        <w:tc>
          <w:tcPr>
            <w:tcW w:w="3511" w:type="dxa"/>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c>
          <w:tcPr>
            <w:tcW w:w="4066" w:type="dxa"/>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c>
          <w:tcPr>
            <w:tcW w:w="3511" w:type="dxa"/>
            <w:tcBorders>
              <w:top w:val="single" w:sz="6" w:space="0" w:color="000000"/>
              <w:left w:val="nil"/>
              <w:bottom w:val="single" w:sz="6" w:space="0" w:color="000000"/>
              <w:right w:val="nil"/>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p>
        </w:tc>
      </w:tr>
      <w:tr w:rsidR="006C7127" w:rsidRPr="00264518" w:rsidTr="009D0C21">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Выдача выписки из</w:t>
            </w:r>
            <w:r w:rsidRPr="00264518">
              <w:br/>
              <w:t>реестра муниципальной</w:t>
            </w:r>
            <w:r w:rsidRPr="00264518">
              <w:br/>
              <w:t>собственности</w:t>
            </w:r>
            <w:r w:rsidRPr="00264518">
              <w:br/>
            </w:r>
          </w:p>
        </w:tc>
        <w:tc>
          <w:tcPr>
            <w:tcW w:w="406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Выдача справки об</w:t>
            </w:r>
            <w:r w:rsidRPr="00264518">
              <w:br/>
              <w:t>отсутствии объекта в</w:t>
            </w:r>
            <w:r w:rsidRPr="00264518">
              <w:br/>
              <w:t>реестре муниципальной</w:t>
            </w:r>
            <w:r w:rsidRPr="00264518">
              <w:br/>
              <w:t>собственности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C7127" w:rsidRPr="00264518" w:rsidRDefault="006C7127" w:rsidP="009D0C21">
            <w:pPr>
              <w:spacing w:line="291" w:lineRule="atLeast"/>
              <w:jc w:val="center"/>
              <w:textAlignment w:val="baseline"/>
            </w:pPr>
            <w:r w:rsidRPr="00264518">
              <w:t>Выдача</w:t>
            </w:r>
            <w:r w:rsidRPr="00264518">
              <w:br/>
              <w:t>мотивированного</w:t>
            </w:r>
            <w:r w:rsidRPr="00264518">
              <w:br/>
              <w:t>ответа об отказе в</w:t>
            </w:r>
            <w:r w:rsidRPr="00264518">
              <w:br/>
              <w:t>предоставлении</w:t>
            </w:r>
            <w:r w:rsidRPr="00264518">
              <w:br/>
              <w:t>муниципальной услуги</w:t>
            </w:r>
          </w:p>
        </w:tc>
      </w:tr>
    </w:tbl>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p w:rsidR="006C7127" w:rsidRDefault="006C7127" w:rsidP="006C7127">
      <w:bookmarkStart w:id="4" w:name="_GoBack"/>
      <w:bookmarkEnd w:id="4"/>
    </w:p>
    <w:sectPr w:rsidR="006C7127" w:rsidSect="006B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BE2464"/>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477A61"/>
    <w:multiLevelType w:val="singleLevel"/>
    <w:tmpl w:val="5600C414"/>
    <w:lvl w:ilvl="0">
      <w:start w:val="1"/>
      <w:numFmt w:val="decimal"/>
      <w:lvlText w:val="1.%1."/>
      <w:legacy w:legacy="1" w:legacySpace="0" w:legacyIndent="489"/>
      <w:lvlJc w:val="left"/>
      <w:pPr>
        <w:ind w:left="0" w:firstLine="0"/>
      </w:pPr>
      <w:rPr>
        <w:rFonts w:ascii="Arial" w:hAnsi="Arial" w:cs="Arial" w:hint="default"/>
      </w:rPr>
    </w:lvl>
  </w:abstractNum>
  <w:abstractNum w:abstractNumId="3">
    <w:nsid w:val="0C316D53"/>
    <w:multiLevelType w:val="hybridMultilevel"/>
    <w:tmpl w:val="8F1A83DE"/>
    <w:lvl w:ilvl="0" w:tplc="7098EEA4">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BE74B5"/>
    <w:multiLevelType w:val="singleLevel"/>
    <w:tmpl w:val="2D78D24C"/>
    <w:lvl w:ilvl="0">
      <w:start w:val="11"/>
      <w:numFmt w:val="decimal"/>
      <w:lvlText w:val="3.%1."/>
      <w:legacy w:legacy="1" w:legacySpace="0" w:legacyIndent="489"/>
      <w:lvlJc w:val="left"/>
      <w:pPr>
        <w:ind w:left="0" w:firstLine="0"/>
      </w:pPr>
      <w:rPr>
        <w:rFonts w:ascii="Arial" w:hAnsi="Arial" w:cs="Arial" w:hint="default"/>
      </w:rPr>
    </w:lvl>
  </w:abstractNum>
  <w:abstractNum w:abstractNumId="5">
    <w:nsid w:val="408F69B1"/>
    <w:multiLevelType w:val="singleLevel"/>
    <w:tmpl w:val="E054A96A"/>
    <w:lvl w:ilvl="0">
      <w:start w:val="2"/>
      <w:numFmt w:val="decimal"/>
      <w:lvlText w:val="2.%1."/>
      <w:legacy w:legacy="1" w:legacySpace="0" w:legacyIndent="379"/>
      <w:lvlJc w:val="left"/>
      <w:pPr>
        <w:ind w:left="0" w:firstLine="0"/>
      </w:pPr>
      <w:rPr>
        <w:rFonts w:ascii="Arial" w:hAnsi="Arial" w:cs="Arial" w:hint="default"/>
      </w:rPr>
    </w:lvl>
  </w:abstractNum>
  <w:abstractNum w:abstractNumId="6">
    <w:nsid w:val="44261C0A"/>
    <w:multiLevelType w:val="singleLevel"/>
    <w:tmpl w:val="C5B2F1E6"/>
    <w:lvl w:ilvl="0">
      <w:start w:val="3"/>
      <w:numFmt w:val="decimal"/>
      <w:lvlText w:val="1.%1."/>
      <w:legacy w:legacy="1" w:legacySpace="0" w:legacyIndent="398"/>
      <w:lvlJc w:val="left"/>
      <w:pPr>
        <w:ind w:left="0" w:firstLine="0"/>
      </w:pPr>
      <w:rPr>
        <w:rFonts w:ascii="Arial" w:hAnsi="Arial" w:cs="Arial" w:hint="default"/>
      </w:rPr>
    </w:lvl>
  </w:abstractNum>
  <w:abstractNum w:abstractNumId="7">
    <w:nsid w:val="4C9D69B9"/>
    <w:multiLevelType w:val="singleLevel"/>
    <w:tmpl w:val="402C3626"/>
    <w:lvl w:ilvl="0">
      <w:start w:val="5"/>
      <w:numFmt w:val="decimal"/>
      <w:lvlText w:val="3.%1."/>
      <w:legacy w:legacy="1" w:legacySpace="0" w:legacyIndent="393"/>
      <w:lvlJc w:val="left"/>
      <w:pPr>
        <w:ind w:left="0" w:firstLine="0"/>
      </w:pPr>
      <w:rPr>
        <w:rFonts w:ascii="Arial" w:hAnsi="Arial" w:cs="Arial" w:hint="default"/>
      </w:rPr>
    </w:lvl>
  </w:abstractNum>
  <w:abstractNum w:abstractNumId="8">
    <w:nsid w:val="5D8A3907"/>
    <w:multiLevelType w:val="singleLevel"/>
    <w:tmpl w:val="FBA0B160"/>
    <w:lvl w:ilvl="0">
      <w:start w:val="8"/>
      <w:numFmt w:val="decimal"/>
      <w:lvlText w:val="3.%1."/>
      <w:legacy w:legacy="1" w:legacySpace="0" w:legacyIndent="384"/>
      <w:lvlJc w:val="left"/>
      <w:pPr>
        <w:ind w:left="0" w:firstLine="0"/>
      </w:pPr>
      <w:rPr>
        <w:rFonts w:ascii="Arial" w:hAnsi="Arial" w:cs="Arial" w:hint="default"/>
      </w:rPr>
    </w:lvl>
  </w:abstractNum>
  <w:abstractNum w:abstractNumId="9">
    <w:nsid w:val="5E342852"/>
    <w:multiLevelType w:val="singleLevel"/>
    <w:tmpl w:val="F9780152"/>
    <w:lvl w:ilvl="0">
      <w:numFmt w:val="decimal"/>
      <w:lvlText w:val="3.%1."/>
      <w:legacy w:legacy="1" w:legacySpace="0" w:legacyIndent="394"/>
      <w:lvlJc w:val="left"/>
      <w:pPr>
        <w:ind w:left="0" w:firstLine="0"/>
      </w:pPr>
      <w:rPr>
        <w:rFonts w:ascii="Arial" w:hAnsi="Arial" w:cs="Arial" w:hint="default"/>
      </w:rPr>
    </w:lvl>
  </w:abstractNum>
  <w:abstractNum w:abstractNumId="10">
    <w:nsid w:val="6A046174"/>
    <w:multiLevelType w:val="singleLevel"/>
    <w:tmpl w:val="F85813BA"/>
    <w:lvl w:ilvl="0">
      <w:start w:val="5"/>
      <w:numFmt w:val="decimal"/>
      <w:lvlText w:val="2.%1."/>
      <w:legacy w:legacy="1" w:legacySpace="0" w:legacyIndent="389"/>
      <w:lvlJc w:val="left"/>
      <w:pPr>
        <w:ind w:left="0" w:firstLine="0"/>
      </w:pPr>
      <w:rPr>
        <w:rFonts w:ascii="Arial" w:hAnsi="Arial" w:cs="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6"/>
    <w:lvlOverride w:ilvl="0">
      <w:startOverride w:val="3"/>
    </w:lvlOverride>
  </w:num>
  <w:num w:numId="4">
    <w:abstractNumId w:val="0"/>
    <w:lvlOverride w:ilvl="0">
      <w:lvl w:ilvl="0">
        <w:numFmt w:val="bullet"/>
        <w:lvlText w:val="-"/>
        <w:legacy w:legacy="1" w:legacySpace="0" w:legacyIndent="115"/>
        <w:lvlJc w:val="left"/>
        <w:pPr>
          <w:ind w:left="0" w:firstLine="0"/>
        </w:pPr>
        <w:rPr>
          <w:rFonts w:ascii="Arial" w:hAnsi="Arial" w:cs="Times New Roman" w:hint="default"/>
        </w:rPr>
      </w:lvl>
    </w:lvlOverride>
  </w:num>
  <w:num w:numId="5">
    <w:abstractNumId w:val="5"/>
    <w:lvlOverride w:ilvl="0">
      <w:startOverride w:val="2"/>
    </w:lvlOverride>
  </w:num>
  <w:num w:numId="6">
    <w:abstractNumId w:val="10"/>
    <w:lvlOverride w:ilvl="0">
      <w:startOverride w:val="5"/>
    </w:lvlOverride>
  </w:num>
  <w:num w:numId="7">
    <w:abstractNumId w:val="9"/>
  </w:num>
  <w:num w:numId="8">
    <w:abstractNumId w:val="7"/>
    <w:lvlOverride w:ilvl="0">
      <w:startOverride w:val="5"/>
    </w:lvlOverride>
  </w:num>
  <w:num w:numId="9">
    <w:abstractNumId w:val="8"/>
    <w:lvlOverride w:ilvl="0">
      <w:startOverride w:val="8"/>
    </w:lvlOverride>
  </w:num>
  <w:num w:numId="10">
    <w:abstractNumId w:val="4"/>
    <w:lvlOverride w:ilvl="0">
      <w:startOverride w:val="1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127"/>
    <w:rsid w:val="00256AF4"/>
    <w:rsid w:val="00354D66"/>
    <w:rsid w:val="006B4445"/>
    <w:rsid w:val="006B78BC"/>
    <w:rsid w:val="006C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712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6C712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2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C7127"/>
    <w:rPr>
      <w:rFonts w:ascii="Cambria" w:eastAsia="Times New Roman" w:hAnsi="Cambria" w:cs="Times New Roman"/>
      <w:b/>
      <w:bCs/>
      <w:sz w:val="26"/>
      <w:szCs w:val="26"/>
      <w:lang w:eastAsia="ru-RU"/>
    </w:rPr>
  </w:style>
  <w:style w:type="paragraph" w:styleId="a3">
    <w:name w:val="No Spacing"/>
    <w:uiPriority w:val="1"/>
    <w:qFormat/>
    <w:rsid w:val="006C7127"/>
    <w:pPr>
      <w:spacing w:after="0" w:line="240" w:lineRule="auto"/>
    </w:pPr>
  </w:style>
  <w:style w:type="paragraph" w:styleId="a4">
    <w:name w:val="Title"/>
    <w:basedOn w:val="a"/>
    <w:next w:val="a"/>
    <w:link w:val="a5"/>
    <w:uiPriority w:val="10"/>
    <w:qFormat/>
    <w:rsid w:val="006C7127"/>
    <w:pPr>
      <w:spacing w:before="240" w:after="60" w:line="360" w:lineRule="auto"/>
      <w:ind w:left="357" w:hanging="357"/>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6C7127"/>
    <w:rPr>
      <w:rFonts w:ascii="Cambria" w:eastAsia="Times New Roman" w:hAnsi="Cambria" w:cs="Times New Roman"/>
      <w:b/>
      <w:bCs/>
      <w:kern w:val="28"/>
      <w:sz w:val="32"/>
      <w:szCs w:val="32"/>
      <w:lang w:eastAsia="ru-RU"/>
    </w:rPr>
  </w:style>
  <w:style w:type="character" w:styleId="a6">
    <w:name w:val="Hyperlink"/>
    <w:rsid w:val="006C7127"/>
    <w:rPr>
      <w:color w:val="0000FF"/>
      <w:u w:val="single"/>
    </w:rPr>
  </w:style>
  <w:style w:type="paragraph" w:customStyle="1" w:styleId="ConsPlusNormal">
    <w:name w:val="ConsPlusNormal"/>
    <w:link w:val="ConsPlusNormal0"/>
    <w:rsid w:val="006C7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C7127"/>
    <w:rPr>
      <w:rFonts w:ascii="Arial" w:eastAsia="Times New Roman" w:hAnsi="Arial" w:cs="Arial"/>
      <w:sz w:val="20"/>
      <w:szCs w:val="20"/>
      <w:lang w:eastAsia="ru-RU"/>
    </w:rPr>
  </w:style>
  <w:style w:type="character" w:customStyle="1" w:styleId="a7">
    <w:name w:val="Гипертекстовая ссылка"/>
    <w:basedOn w:val="a0"/>
    <w:rsid w:val="006C7127"/>
    <w:rPr>
      <w:rFonts w:cs="Times New Roman"/>
      <w:b/>
      <w:color w:val="106BBE"/>
    </w:rPr>
  </w:style>
  <w:style w:type="paragraph" w:customStyle="1" w:styleId="ConsPlusNonformat">
    <w:name w:val="ConsPlusNonformat"/>
    <w:uiPriority w:val="99"/>
    <w:rsid w:val="006C71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C71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Заголовок 11"/>
    <w:basedOn w:val="a"/>
    <w:next w:val="a"/>
    <w:rsid w:val="006C7127"/>
    <w:pPr>
      <w:widowControl w:val="0"/>
      <w:tabs>
        <w:tab w:val="num" w:pos="1068"/>
      </w:tabs>
      <w:suppressAutoHyphens/>
      <w:autoSpaceDE w:val="0"/>
      <w:spacing w:before="108" w:after="108"/>
      <w:ind w:left="1068" w:hanging="360"/>
      <w:jc w:val="center"/>
      <w:outlineLvl w:val="0"/>
    </w:pPr>
    <w:rPr>
      <w:rFonts w:ascii="Arial" w:eastAsia="Arial" w:hAnsi="Arial"/>
      <w:b/>
      <w:bCs/>
      <w:color w:val="000080"/>
      <w:lang w:eastAsia="en-US"/>
    </w:rPr>
  </w:style>
  <w:style w:type="paragraph" w:customStyle="1" w:styleId="ConsPlusCell">
    <w:name w:val="ConsPlusCell"/>
    <w:rsid w:val="006C712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6C7127"/>
    <w:pPr>
      <w:widowControl w:val="0"/>
      <w:autoSpaceDE w:val="0"/>
      <w:autoSpaceDN w:val="0"/>
      <w:adjustRightInd w:val="0"/>
      <w:spacing w:line="638" w:lineRule="exact"/>
      <w:ind w:firstLine="1334"/>
    </w:pPr>
    <w:rPr>
      <w:rFonts w:ascii="Franklin Gothic Medium" w:eastAsia="Calibri" w:hAnsi="Franklin Gothic Medium"/>
    </w:rPr>
  </w:style>
  <w:style w:type="character" w:customStyle="1" w:styleId="FontStyle18">
    <w:name w:val="Font Style18"/>
    <w:rsid w:val="006C7127"/>
    <w:rPr>
      <w:rFonts w:ascii="Times New Roman" w:hAnsi="Times New Roman"/>
      <w:sz w:val="26"/>
    </w:rPr>
  </w:style>
  <w:style w:type="character" w:customStyle="1" w:styleId="FontStyle16">
    <w:name w:val="Font Style16"/>
    <w:rsid w:val="006C7127"/>
    <w:rPr>
      <w:rFonts w:ascii="Times New Roman" w:hAnsi="Times New Roman"/>
      <w:b/>
      <w:sz w:val="26"/>
    </w:rPr>
  </w:style>
  <w:style w:type="paragraph" w:customStyle="1" w:styleId="ConsNormal">
    <w:name w:val="ConsNormal"/>
    <w:rsid w:val="006C712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8">
    <w:name w:val="FollowedHyperlink"/>
    <w:basedOn w:val="a0"/>
    <w:uiPriority w:val="99"/>
    <w:semiHidden/>
    <w:unhideWhenUsed/>
    <w:rsid w:val="006C7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F6F7B64CBC740447A7B1F2CC40F427592931D72B363C23E8ADD637t8S5J" TargetMode="External"/><Relationship Id="rId13" Type="http://schemas.openxmlformats.org/officeDocument/2006/relationships/hyperlink" Target="mailto:natali.korneeva.61@mail.ru" TargetMode="External"/><Relationship Id="rId3" Type="http://schemas.microsoft.com/office/2007/relationships/stylesWithEffects" Target="stylesWithEffects.xml"/><Relationship Id="rId7" Type="http://schemas.openxmlformats.org/officeDocument/2006/relationships/hyperlink" Target="consultantplus://offline/ref=17B7F6F7B64CBC740447A7B1F2CC40F424562F36D979613E72BDA3tDS3J" TargetMode="External"/><Relationship Id="rId12" Type="http://schemas.openxmlformats.org/officeDocument/2006/relationships/hyperlink" Target="consultantplus://offline/ref=9B2EC41E2A9101782EAB072BA27B74D48DBD77B50C9D9AFEB10AEE7C3D6FCF4EE382809FC64418EAo7V6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consultantplus://offline/ref=17B7F6F7B64CBC740447A7B1F2CC40F427562A3AD32E363C23E8ADD63785A692BE8D8C40t6S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B7F6F7B64CBC740447B9BCE4A01FF12655763ED529386A7BB7F68B608CACC5tFS9J" TargetMode="External"/><Relationship Id="rId4" Type="http://schemas.openxmlformats.org/officeDocument/2006/relationships/settings" Target="settings.xml"/><Relationship Id="rId9" Type="http://schemas.openxmlformats.org/officeDocument/2006/relationships/hyperlink" Target="consultantplus://offline/ref=17B7F6F7B64CBC740447A7B1F2CC40F427562A3AD32E363C23E8ADD63785A692BE8D8C456FE062A0t6SDJ"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5835</Words>
  <Characters>33262</Characters>
  <Application>Microsoft Office Word</Application>
  <DocSecurity>0</DocSecurity>
  <Lines>277</Lines>
  <Paragraphs>78</Paragraphs>
  <ScaleCrop>false</ScaleCrop>
  <Company>HOME</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RePack by Diakov</cp:lastModifiedBy>
  <cp:revision>3</cp:revision>
  <dcterms:created xsi:type="dcterms:W3CDTF">2016-01-27T13:22:00Z</dcterms:created>
  <dcterms:modified xsi:type="dcterms:W3CDTF">2016-01-27T13:55:00Z</dcterms:modified>
</cp:coreProperties>
</file>